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ED" w:rsidRPr="00D30DAA" w:rsidRDefault="00B456AE"/>
    <w:p w:rsidR="000B513C" w:rsidRPr="00D30DAA" w:rsidRDefault="000B513C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 xml:space="preserve">Na temelju čl. 60. Statuta I. gimnazije Split  ravnateljica dana </w:t>
      </w:r>
      <w:r w:rsidR="00DE48F6">
        <w:rPr>
          <w:rFonts w:ascii="Times New Roman" w:hAnsi="Times New Roman" w:cs="Times New Roman"/>
        </w:rPr>
        <w:t>31. listopada</w:t>
      </w:r>
      <w:r w:rsidRPr="00D30DAA">
        <w:rPr>
          <w:rFonts w:ascii="Times New Roman" w:hAnsi="Times New Roman" w:cs="Times New Roman"/>
        </w:rPr>
        <w:t xml:space="preserve"> </w:t>
      </w:r>
      <w:r w:rsidR="00DE48F6">
        <w:rPr>
          <w:rFonts w:ascii="Times New Roman" w:hAnsi="Times New Roman" w:cs="Times New Roman"/>
        </w:rPr>
        <w:t xml:space="preserve">2019. </w:t>
      </w:r>
      <w:r w:rsidRPr="00D30DAA">
        <w:rPr>
          <w:rFonts w:ascii="Times New Roman" w:hAnsi="Times New Roman" w:cs="Times New Roman"/>
        </w:rPr>
        <w:t>donosi</w:t>
      </w:r>
    </w:p>
    <w:p w:rsidR="000B513C" w:rsidRDefault="000B513C">
      <w:pPr>
        <w:rPr>
          <w:rFonts w:ascii="Times New Roman" w:hAnsi="Times New Roman" w:cs="Times New Roman"/>
          <w:sz w:val="24"/>
          <w:szCs w:val="24"/>
        </w:rPr>
      </w:pPr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izdavanju i obračunu naloga za službeno putovanje</w:t>
      </w:r>
    </w:p>
    <w:p w:rsidR="000B513C" w:rsidRDefault="000B513C" w:rsidP="000B5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3C" w:rsidRPr="00D30DAA" w:rsidRDefault="000B513C" w:rsidP="000B513C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I.</w:t>
      </w:r>
    </w:p>
    <w:p w:rsidR="000B513C" w:rsidRPr="00D30DAA" w:rsidRDefault="000B513C" w:rsidP="000B513C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Ova Procedura propisuje način i postupak izdavanja te obračun naloga za službeno putovanje zaposlenika Škole.</w:t>
      </w:r>
    </w:p>
    <w:p w:rsidR="00B50345" w:rsidRPr="00D30DAA" w:rsidRDefault="00B50345" w:rsidP="00B50345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II.</w:t>
      </w:r>
    </w:p>
    <w:p w:rsidR="00B50345" w:rsidRPr="00D30DAA" w:rsidRDefault="00B50345" w:rsidP="00B50345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Naknade troškova službenog putovanja koje proizlaze iz obračuna putnog naloga obračunavaju se i isplaćuju sukladno izvorima radnog prava i poreznim propisima.</w:t>
      </w:r>
    </w:p>
    <w:p w:rsidR="00B50345" w:rsidRPr="00D30DAA" w:rsidRDefault="00B50345" w:rsidP="00B50345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Naknade troškova službenog putovanja osobama koje nisu zaposlenici Škole, obračunavaju se i isplaćuju sukladno internim aktima Škole, poreznim propisima i propisima koji uređuju obvezne odnose, te se ova Procedura na odgovarajući način može promijeniti i na te osobe.</w:t>
      </w:r>
    </w:p>
    <w:p w:rsidR="00B50345" w:rsidRPr="00D30DAA" w:rsidRDefault="00B50345" w:rsidP="00B50345">
      <w:pPr>
        <w:jc w:val="center"/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III</w:t>
      </w:r>
      <w:r w:rsidR="00946668" w:rsidRPr="00D30DAA">
        <w:rPr>
          <w:rFonts w:ascii="Times New Roman" w:hAnsi="Times New Roman" w:cs="Times New Roman"/>
        </w:rPr>
        <w:t>.</w:t>
      </w:r>
    </w:p>
    <w:p w:rsidR="00946668" w:rsidRPr="00D30DAA" w:rsidRDefault="00946668" w:rsidP="00946668">
      <w:pPr>
        <w:rPr>
          <w:rFonts w:ascii="Times New Roman" w:hAnsi="Times New Roman" w:cs="Times New Roman"/>
        </w:rPr>
      </w:pPr>
      <w:r w:rsidRPr="00D30DAA">
        <w:rPr>
          <w:rFonts w:ascii="Times New Roman" w:hAnsi="Times New Roman" w:cs="Times New Roman"/>
        </w:rPr>
        <w:t>Način i postupak izdavanja te obračun naloga za službeno putovanje (u nastavku: putni nalog) zaposlenika Škole određuje se kako slijedi:</w:t>
      </w:r>
    </w:p>
    <w:p w:rsidR="000B513C" w:rsidRDefault="000B513C"/>
    <w:p w:rsidR="000B513C" w:rsidRDefault="000B513C"/>
    <w:p w:rsidR="000B513C" w:rsidRDefault="000B513C"/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690"/>
        <w:gridCol w:w="2253"/>
        <w:gridCol w:w="4536"/>
        <w:gridCol w:w="2410"/>
        <w:gridCol w:w="2693"/>
        <w:gridCol w:w="2694"/>
      </w:tblGrid>
      <w:tr w:rsidR="00435E4C" w:rsidTr="00435E4C">
        <w:tc>
          <w:tcPr>
            <w:tcW w:w="690" w:type="dxa"/>
          </w:tcPr>
          <w:p w:rsidR="000B513C" w:rsidRPr="00946668" w:rsidRDefault="00946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br.</w:t>
            </w:r>
          </w:p>
        </w:tc>
        <w:tc>
          <w:tcPr>
            <w:tcW w:w="2253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4536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46668">
              <w:rPr>
                <w:rFonts w:ascii="Times New Roman" w:hAnsi="Times New Roman" w:cs="Times New Roman"/>
                <w:b/>
              </w:rPr>
              <w:t>Opis aktivnosti</w:t>
            </w:r>
          </w:p>
        </w:tc>
        <w:tc>
          <w:tcPr>
            <w:tcW w:w="2410" w:type="dxa"/>
          </w:tcPr>
          <w:p w:rsidR="000B513C" w:rsidRPr="00946668" w:rsidRDefault="00946668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</w:rPr>
              <w:t>Odgovorna  osoba</w:t>
            </w:r>
          </w:p>
        </w:tc>
        <w:tc>
          <w:tcPr>
            <w:tcW w:w="2693" w:type="dxa"/>
          </w:tcPr>
          <w:p w:rsidR="000B513C" w:rsidRDefault="000B513C">
            <w:pPr>
              <w:rPr>
                <w:sz w:val="16"/>
                <w:szCs w:val="16"/>
              </w:rPr>
            </w:pPr>
          </w:p>
          <w:p w:rsidR="00D30DAA" w:rsidRPr="00D30DAA" w:rsidRDefault="00D30DAA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2694" w:type="dxa"/>
          </w:tcPr>
          <w:p w:rsidR="000B513C" w:rsidRPr="00D30DAA" w:rsidRDefault="00D30DAA" w:rsidP="00D30D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435E4C" w:rsidTr="00435E4C">
        <w:trPr>
          <w:trHeight w:val="687"/>
        </w:trPr>
        <w:tc>
          <w:tcPr>
            <w:tcW w:w="690" w:type="dxa"/>
          </w:tcPr>
          <w:p w:rsidR="000B513C" w:rsidRDefault="000B513C"/>
          <w:p w:rsidR="00190BDD" w:rsidRDefault="00190BDD"/>
          <w:p w:rsidR="00190BDD" w:rsidRPr="00190BDD" w:rsidRDefault="00190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53" w:type="dxa"/>
          </w:tcPr>
          <w:p w:rsidR="000B513C" w:rsidRPr="00D30DAA" w:rsidRDefault="00D3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Zahtjev/prijedlog</w:t>
            </w:r>
            <w:r>
              <w:rPr>
                <w:rFonts w:ascii="Times New Roman" w:hAnsi="Times New Roman" w:cs="Times New Roman"/>
              </w:rPr>
              <w:br/>
              <w:t xml:space="preserve">zaposlenika </w:t>
            </w:r>
            <w:r>
              <w:rPr>
                <w:rFonts w:ascii="Times New Roman" w:hAnsi="Times New Roman" w:cs="Times New Roman"/>
              </w:rPr>
              <w:br/>
              <w:t>za odlazak na službeno</w:t>
            </w:r>
            <w:r>
              <w:rPr>
                <w:rFonts w:ascii="Times New Roman" w:hAnsi="Times New Roman" w:cs="Times New Roman"/>
              </w:rPr>
              <w:br/>
              <w:t>putovanje</w:t>
            </w:r>
          </w:p>
        </w:tc>
        <w:tc>
          <w:tcPr>
            <w:tcW w:w="4536" w:type="dxa"/>
          </w:tcPr>
          <w:p w:rsidR="000B513C" w:rsidRPr="00D30DAA" w:rsidRDefault="00D3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na temelju poziva, prijavnice ili</w:t>
            </w:r>
            <w:r>
              <w:rPr>
                <w:rFonts w:ascii="Times New Roman" w:hAnsi="Times New Roman" w:cs="Times New Roman"/>
              </w:rPr>
              <w:br/>
              <w:t xml:space="preserve">nekog drugog dokumenta preuzima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br/>
              <w:t>škole obrazac putnog naloga, ispunjava podatke</w:t>
            </w:r>
            <w:r>
              <w:rPr>
                <w:rFonts w:ascii="Times New Roman" w:hAnsi="Times New Roman" w:cs="Times New Roman"/>
              </w:rPr>
              <w:br/>
              <w:t>o putu (ime i prezime, datum odlaska, mjesto u</w:t>
            </w:r>
            <w:r>
              <w:rPr>
                <w:rFonts w:ascii="Times New Roman" w:hAnsi="Times New Roman" w:cs="Times New Roman"/>
              </w:rPr>
              <w:br/>
              <w:t>koje se putuje, svrha puta, trajanje puta) te traži odobrenje ravnatelj</w:t>
            </w:r>
            <w:r w:rsidR="008D3542">
              <w:rPr>
                <w:rFonts w:ascii="Times New Roman" w:hAnsi="Times New Roman" w:cs="Times New Roman"/>
              </w:rPr>
              <w:t>ice</w:t>
            </w:r>
            <w:r>
              <w:rPr>
                <w:rFonts w:ascii="Times New Roman" w:hAnsi="Times New Roman" w:cs="Times New Roman"/>
              </w:rPr>
              <w:t xml:space="preserve"> za odlazak na službeno putovanje</w:t>
            </w:r>
            <w:r w:rsidR="008D3542">
              <w:rPr>
                <w:rFonts w:ascii="Times New Roman" w:hAnsi="Times New Roman" w:cs="Times New Roman"/>
              </w:rPr>
              <w:t>, a ravnateljica predsjednika školskog odbora.</w:t>
            </w:r>
          </w:p>
        </w:tc>
        <w:tc>
          <w:tcPr>
            <w:tcW w:w="2410" w:type="dxa"/>
          </w:tcPr>
          <w:p w:rsidR="000B513C" w:rsidRDefault="000B513C"/>
          <w:p w:rsidR="00435E4C" w:rsidRDefault="00435E4C"/>
          <w:p w:rsidR="00435E4C" w:rsidRDefault="00435E4C"/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t xml:space="preserve">           </w:t>
            </w:r>
            <w:r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2693" w:type="dxa"/>
          </w:tcPr>
          <w:p w:rsidR="000B513C" w:rsidRDefault="000B513C"/>
          <w:p w:rsidR="00435E4C" w:rsidRDefault="00435E4C">
            <w:pPr>
              <w:rPr>
                <w:rFonts w:ascii="Times New Roman" w:hAnsi="Times New Roman" w:cs="Times New Roman"/>
              </w:rPr>
            </w:pPr>
          </w:p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Poziv/prijavnica i program puta/stručnog usavršavanja, izleta, ekskurzije, odnosno</w:t>
            </w:r>
            <w:r>
              <w:rPr>
                <w:rFonts w:ascii="Times New Roman" w:hAnsi="Times New Roman" w:cs="Times New Roman"/>
              </w:rPr>
              <w:br/>
              <w:t>izvan</w:t>
            </w:r>
            <w:r w:rsidR="00DE4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učioničke nastave i sl.</w:t>
            </w:r>
          </w:p>
        </w:tc>
        <w:tc>
          <w:tcPr>
            <w:tcW w:w="2694" w:type="dxa"/>
          </w:tcPr>
          <w:p w:rsidR="000B513C" w:rsidRDefault="000B513C"/>
          <w:p w:rsidR="00435E4C" w:rsidRDefault="00435E4C"/>
          <w:p w:rsidR="00435E4C" w:rsidRPr="00435E4C" w:rsidRDefault="00435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dana prije odlaska na službeno putovanje, osim ako se radi o neplaniranom putu (3 dana prije odlaska)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7F56D8" w:rsidRDefault="007F56D8"/>
          <w:p w:rsidR="007F56D8" w:rsidRPr="007F56D8" w:rsidRDefault="00180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F56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53" w:type="dxa"/>
          </w:tcPr>
          <w:p w:rsidR="007F56D8" w:rsidRDefault="007F56D8">
            <w:pPr>
              <w:rPr>
                <w:rFonts w:ascii="Times New Roman" w:hAnsi="Times New Roman" w:cs="Times New Roman"/>
              </w:rPr>
            </w:pPr>
          </w:p>
          <w:p w:rsidR="000B513C" w:rsidRPr="00190BDD" w:rsidRDefault="0019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 prijedloga/zahtjeva za službeno putovanje</w:t>
            </w:r>
          </w:p>
        </w:tc>
        <w:tc>
          <w:tcPr>
            <w:tcW w:w="4536" w:type="dxa"/>
          </w:tcPr>
          <w:p w:rsidR="000B513C" w:rsidRPr="00190BDD" w:rsidRDefault="00190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Prijedlog/zahtjev za službeno putovanje razmatra se je li opravdan, odnosno je li u skladu s internim aktima škole, s poslovima radnog mjesta zaposlenika te se provjerava je li u skladu s financijskim planom za što se konzultira računovođa škole.</w:t>
            </w:r>
          </w:p>
        </w:tc>
        <w:tc>
          <w:tcPr>
            <w:tcW w:w="2410" w:type="dxa"/>
          </w:tcPr>
          <w:p w:rsidR="000B513C" w:rsidRDefault="000B513C"/>
          <w:p w:rsidR="007F56D8" w:rsidRPr="007F56D8" w:rsidRDefault="007F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i voditelj računovodstva</w:t>
            </w:r>
          </w:p>
        </w:tc>
        <w:tc>
          <w:tcPr>
            <w:tcW w:w="2693" w:type="dxa"/>
          </w:tcPr>
          <w:p w:rsidR="000B513C" w:rsidRDefault="000B513C"/>
          <w:p w:rsidR="007F56D8" w:rsidRPr="007F56D8" w:rsidRDefault="007F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nalog, Financijski plan škole,</w:t>
            </w:r>
            <w:r>
              <w:rPr>
                <w:rFonts w:ascii="Times New Roman" w:hAnsi="Times New Roman" w:cs="Times New Roman"/>
              </w:rPr>
              <w:br/>
              <w:t>Drugi interni akti</w:t>
            </w:r>
          </w:p>
        </w:tc>
        <w:tc>
          <w:tcPr>
            <w:tcW w:w="2694" w:type="dxa"/>
          </w:tcPr>
          <w:p w:rsidR="000B513C" w:rsidRPr="007F56D8" w:rsidRDefault="007F56D8">
            <w:pPr>
              <w:rPr>
                <w:rFonts w:ascii="Times New Roman" w:hAnsi="Times New Roman" w:cs="Times New Roman"/>
              </w:rPr>
            </w:pPr>
            <w:r>
              <w:br/>
            </w:r>
            <w:r w:rsidRPr="007F56D8">
              <w:rPr>
                <w:rFonts w:ascii="Times New Roman" w:hAnsi="Times New Roman" w:cs="Times New Roman"/>
              </w:rPr>
              <w:t>3 dana od zaprimanja prijedloga/zahtjeva, osim ako se radi o neplaniranom putu (3 dana prije odlaska)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C354BC" w:rsidRDefault="00C354BC"/>
          <w:p w:rsidR="00C354BC" w:rsidRDefault="00C354BC"/>
          <w:p w:rsidR="00C354BC" w:rsidRPr="00C354BC" w:rsidRDefault="00C354BC">
            <w:pPr>
              <w:rPr>
                <w:rFonts w:ascii="Times New Roman" w:hAnsi="Times New Roman" w:cs="Times New Roman"/>
                <w:b/>
              </w:rPr>
            </w:pPr>
            <w:r w:rsidRPr="00C354B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53" w:type="dxa"/>
          </w:tcPr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0B513C" w:rsidRPr="00C26AD8" w:rsidRDefault="00C2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Odobravanje službenog putovanja</w:t>
            </w:r>
          </w:p>
        </w:tc>
        <w:tc>
          <w:tcPr>
            <w:tcW w:w="4536" w:type="dxa"/>
          </w:tcPr>
          <w:p w:rsidR="000B513C" w:rsidRPr="00C26AD8" w:rsidRDefault="00C26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t xml:space="preserve"> radi dodjele evidencijskog broja putnog naloga. Ravnatelj</w:t>
            </w:r>
            <w:r w:rsidR="008D3542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može zaposleniku 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410" w:type="dxa"/>
          </w:tcPr>
          <w:p w:rsidR="000B513C" w:rsidRDefault="000B513C"/>
          <w:p w:rsidR="005F6F9D" w:rsidRDefault="005F6F9D">
            <w:pPr>
              <w:rPr>
                <w:rFonts w:ascii="Times New Roman" w:hAnsi="Times New Roman" w:cs="Times New Roman"/>
              </w:rPr>
            </w:pPr>
          </w:p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</w:p>
          <w:p w:rsidR="005F6F9D" w:rsidRPr="005F6F9D" w:rsidRDefault="005F6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513C" w:rsidRDefault="000B513C"/>
          <w:p w:rsidR="00B04D62" w:rsidRDefault="00B04D62"/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B04D62" w:rsidRDefault="00B04D62">
            <w:pPr>
              <w:rPr>
                <w:rFonts w:ascii="Times New Roman" w:hAnsi="Times New Roman" w:cs="Times New Roman"/>
              </w:rPr>
            </w:pPr>
          </w:p>
          <w:p w:rsidR="00B04D62" w:rsidRPr="00B04D62" w:rsidRDefault="00B0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dana prije odlaska na službeno putovanje</w:t>
            </w:r>
          </w:p>
        </w:tc>
      </w:tr>
      <w:tr w:rsidR="00435E4C" w:rsidTr="00CF0D20">
        <w:trPr>
          <w:trHeight w:val="1539"/>
        </w:trPr>
        <w:tc>
          <w:tcPr>
            <w:tcW w:w="69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354BC" w:rsidRDefault="00C354BC">
            <w:pPr>
              <w:rPr>
                <w:rFonts w:ascii="Times New Roman" w:hAnsi="Times New Roman" w:cs="Times New Roman"/>
              </w:rPr>
            </w:pPr>
          </w:p>
          <w:p w:rsidR="00C354BC" w:rsidRPr="00C354BC" w:rsidRDefault="00C354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 </w:t>
            </w:r>
          </w:p>
        </w:tc>
        <w:tc>
          <w:tcPr>
            <w:tcW w:w="2253" w:type="dxa"/>
          </w:tcPr>
          <w:p w:rsidR="000B513C" w:rsidRDefault="000B513C"/>
          <w:p w:rsidR="00C354BC" w:rsidRPr="00C354BC" w:rsidRDefault="00C35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putnog naloga</w:t>
            </w:r>
          </w:p>
        </w:tc>
        <w:tc>
          <w:tcPr>
            <w:tcW w:w="4536" w:type="dxa"/>
          </w:tcPr>
          <w:p w:rsidR="000B513C" w:rsidRPr="00C741B0" w:rsidRDefault="00C7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dostavljeni putni nalog upisuje se evidencijski broj, naziv poslodavca i datum izdavanja putnog naloga. Isti se evidentira u Knjigu evidencije putnih naloga. Putni nalog se predaje zaposleniku koji ide na službeno putovanje.</w:t>
            </w:r>
          </w:p>
        </w:tc>
        <w:tc>
          <w:tcPr>
            <w:tcW w:w="2410" w:type="dxa"/>
          </w:tcPr>
          <w:p w:rsidR="000B513C" w:rsidRDefault="000B513C"/>
          <w:p w:rsidR="00C741B0" w:rsidRDefault="00C741B0"/>
          <w:p w:rsidR="00C741B0" w:rsidRPr="00C741B0" w:rsidRDefault="00C7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3353D2" w:rsidRDefault="003353D2"/>
          <w:p w:rsidR="008461E1" w:rsidRDefault="008461E1"/>
          <w:p w:rsidR="008461E1" w:rsidRPr="008461E1" w:rsidRDefault="0084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nalog. Knjiga evidencije putnih naloga</w:t>
            </w:r>
          </w:p>
        </w:tc>
        <w:tc>
          <w:tcPr>
            <w:tcW w:w="2694" w:type="dxa"/>
          </w:tcPr>
          <w:p w:rsidR="000B513C" w:rsidRDefault="000B513C"/>
          <w:p w:rsidR="008461E1" w:rsidRDefault="008461E1"/>
          <w:p w:rsidR="008461E1" w:rsidRPr="008461E1" w:rsidRDefault="0084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dana prije odlaska na službeno putovanje</w:t>
            </w:r>
          </w:p>
        </w:tc>
      </w:tr>
      <w:tr w:rsidR="00435E4C" w:rsidTr="00CF0D20">
        <w:trPr>
          <w:trHeight w:val="362"/>
        </w:trPr>
        <w:tc>
          <w:tcPr>
            <w:tcW w:w="690" w:type="dxa"/>
          </w:tcPr>
          <w:p w:rsidR="000B513C" w:rsidRPr="00CF0D20" w:rsidRDefault="00CF0D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253" w:type="dxa"/>
          </w:tcPr>
          <w:p w:rsidR="000B513C" w:rsidRPr="00CF0D20" w:rsidRDefault="00CF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Isplata predujma</w:t>
            </w:r>
          </w:p>
        </w:tc>
        <w:tc>
          <w:tcPr>
            <w:tcW w:w="4536" w:type="dxa"/>
          </w:tcPr>
          <w:p w:rsidR="000B513C" w:rsidRPr="00CF0D20" w:rsidRDefault="00CF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je ravnatelj</w:t>
            </w:r>
            <w:r w:rsidR="008A1974">
              <w:rPr>
                <w:rFonts w:ascii="Times New Roman" w:hAnsi="Times New Roman" w:cs="Times New Roman"/>
              </w:rPr>
              <w:t>ica</w:t>
            </w:r>
            <w:r>
              <w:rPr>
                <w:rFonts w:ascii="Times New Roman" w:hAnsi="Times New Roman" w:cs="Times New Roman"/>
              </w:rPr>
              <w:t xml:space="preserve"> odobri</w:t>
            </w:r>
            <w:r w:rsidR="008A1974">
              <w:rPr>
                <w:rFonts w:ascii="Times New Roman" w:hAnsi="Times New Roman" w:cs="Times New Roman"/>
              </w:rPr>
              <w:t>la</w:t>
            </w:r>
            <w:r>
              <w:rPr>
                <w:rFonts w:ascii="Times New Roman" w:hAnsi="Times New Roman" w:cs="Times New Roman"/>
              </w:rPr>
              <w:t xml:space="preserve"> isplatu predujma (vidi  red. broj 3.), zaposleniku se isplaćuje odobreni iznos predujma </w:t>
            </w:r>
          </w:p>
        </w:tc>
        <w:tc>
          <w:tcPr>
            <w:tcW w:w="2410" w:type="dxa"/>
          </w:tcPr>
          <w:p w:rsidR="000B513C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0B513C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Nalog za isplatu predujma</w:t>
            </w:r>
          </w:p>
        </w:tc>
        <w:tc>
          <w:tcPr>
            <w:tcW w:w="2694" w:type="dxa"/>
          </w:tcPr>
          <w:p w:rsidR="000B513C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 prije službenog putovanje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8746B3" w:rsidRDefault="008746B3"/>
          <w:p w:rsidR="008746B3" w:rsidRDefault="008746B3"/>
          <w:p w:rsidR="008746B3" w:rsidRDefault="008746B3"/>
          <w:p w:rsidR="008746B3" w:rsidRDefault="008746B3"/>
          <w:p w:rsidR="008746B3" w:rsidRPr="008746B3" w:rsidRDefault="00874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2253" w:type="dxa"/>
          </w:tcPr>
          <w:p w:rsidR="000B513C" w:rsidRDefault="000B513C"/>
          <w:p w:rsidR="008746B3" w:rsidRDefault="008746B3"/>
          <w:p w:rsidR="008746B3" w:rsidRDefault="008746B3"/>
          <w:p w:rsidR="008746B3" w:rsidRPr="008746B3" w:rsidRDefault="0087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Predaja popunjenog putnog naloga po povratku sa službenog putovanja</w:t>
            </w:r>
          </w:p>
        </w:tc>
        <w:tc>
          <w:tcPr>
            <w:tcW w:w="4536" w:type="dxa"/>
          </w:tcPr>
          <w:p w:rsidR="000B513C" w:rsidRDefault="001E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putnom nalogu navodi se datum i vrijeme odlaska i povratka sa službenog putovanja, relaciju putovanja i cijenu prijevoznih karata, prtljage i sl., cijenu smještaja, početno i završn</w:t>
            </w:r>
            <w:r w:rsidR="00F526F3">
              <w:rPr>
                <w:rFonts w:ascii="Times New Roman" w:hAnsi="Times New Roman" w:cs="Times New Roman"/>
              </w:rPr>
              <w:t>o stanje brojila, iznos cestarin</w:t>
            </w:r>
            <w:r>
              <w:rPr>
                <w:rFonts w:ascii="Times New Roman" w:hAnsi="Times New Roman" w:cs="Times New Roman"/>
              </w:rPr>
              <w:t>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računovodstvo.</w:t>
            </w:r>
          </w:p>
          <w:p w:rsidR="009F019C" w:rsidRPr="001E6F00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Ako se putovanje nije realiziralo, putni nalog se poništava (dvije okomite crte na prednjoj strani putnog naloga s navođenjem „NIJE REALIZIRANO“) uz napomenu zašto se put nije realizirao, te se isti predaje u </w:t>
            </w:r>
            <w:r w:rsidR="00DE48F6">
              <w:rPr>
                <w:rFonts w:ascii="Times New Roman" w:hAnsi="Times New Roman" w:cs="Times New Roman"/>
              </w:rPr>
              <w:t>računovodstvo</w:t>
            </w:r>
            <w:r>
              <w:rPr>
                <w:rFonts w:ascii="Times New Roman" w:hAnsi="Times New Roman" w:cs="Times New Roman"/>
              </w:rPr>
              <w:t xml:space="preserve"> radi poništavanja putnog naloga u Knjizi evidencije putnih naloga. </w:t>
            </w:r>
            <w:r>
              <w:rPr>
                <w:rFonts w:ascii="Times New Roman" w:hAnsi="Times New Roman" w:cs="Times New Roman"/>
              </w:rPr>
              <w:br/>
              <w:t>Ako se isplatio predujam, a put nije realiziran, isti se mora vratiti u blagajnu ili na račun škole u roku 3 dana od dana planiranog odlaska na službeno putovanje.</w:t>
            </w:r>
          </w:p>
        </w:tc>
        <w:tc>
          <w:tcPr>
            <w:tcW w:w="241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Default="00F3693A">
            <w:pPr>
              <w:rPr>
                <w:rFonts w:ascii="Times New Roman" w:hAnsi="Times New Roman" w:cs="Times New Roman"/>
              </w:rPr>
            </w:pPr>
          </w:p>
          <w:p w:rsidR="00F3693A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</w:t>
            </w:r>
          </w:p>
        </w:tc>
        <w:tc>
          <w:tcPr>
            <w:tcW w:w="2693" w:type="dxa"/>
          </w:tcPr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B513C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s prilozima (računa za smještaj, cestarina, prijevozne karte i dr.) i s izvješćem</w:t>
            </w:r>
          </w:p>
        </w:tc>
        <w:tc>
          <w:tcPr>
            <w:tcW w:w="2694" w:type="dxa"/>
          </w:tcPr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A1406" w:rsidRDefault="000A1406">
            <w:pPr>
              <w:rPr>
                <w:rFonts w:ascii="Times New Roman" w:hAnsi="Times New Roman" w:cs="Times New Roman"/>
              </w:rPr>
            </w:pPr>
          </w:p>
          <w:p w:rsidR="000B513C" w:rsidRPr="00F3693A" w:rsidRDefault="00F36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roku 3 dana po povratku sa službenog putovanje (subote, nedjelje i državni blagdani i praznici ne računaju se)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9F019C" w:rsidRDefault="009F019C"/>
          <w:p w:rsidR="009F019C" w:rsidRDefault="009F019C"/>
          <w:p w:rsidR="009F019C" w:rsidRPr="009F019C" w:rsidRDefault="009F0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2253" w:type="dxa"/>
          </w:tcPr>
          <w:p w:rsidR="000B513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 putnog naloga po povratku sa službenog putovanja i konačni obračun putnog naloga</w:t>
            </w:r>
          </w:p>
        </w:tc>
        <w:tc>
          <w:tcPr>
            <w:tcW w:w="4536" w:type="dxa"/>
          </w:tcPr>
          <w:p w:rsidR="000B513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Provjerava se je li putni nalog ispravno ispunjen, te jesu li prateći dokumenti izdani u skladu sa zakonom. Obračunavaju se pripadajuće dnevnice sukladno izvorima radnog prava, te zbrajaju svi navedeni troškovi.</w:t>
            </w:r>
          </w:p>
        </w:tc>
        <w:tc>
          <w:tcPr>
            <w:tcW w:w="2410" w:type="dxa"/>
          </w:tcPr>
          <w:p w:rsidR="000B513C" w:rsidRDefault="000B513C"/>
          <w:p w:rsidR="009F019C" w:rsidRPr="009F019C" w:rsidRDefault="009F0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s prilozima (računi za smještaj, cestarina, prijevozne karte i dr.) i izvješće</w:t>
            </w:r>
          </w:p>
        </w:tc>
        <w:tc>
          <w:tcPr>
            <w:tcW w:w="2694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dana od predaje putnih naloga</w:t>
            </w:r>
          </w:p>
        </w:tc>
      </w:tr>
      <w:tr w:rsidR="00435E4C" w:rsidTr="00435E4C">
        <w:tc>
          <w:tcPr>
            <w:tcW w:w="690" w:type="dxa"/>
          </w:tcPr>
          <w:p w:rsidR="000B513C" w:rsidRDefault="000B513C"/>
          <w:p w:rsidR="00D25899" w:rsidRPr="00B823F1" w:rsidRDefault="00D25899">
            <w:pPr>
              <w:rPr>
                <w:b/>
              </w:rPr>
            </w:pPr>
          </w:p>
          <w:p w:rsidR="00F52AE5" w:rsidRDefault="00F52AE5">
            <w:pPr>
              <w:rPr>
                <w:rFonts w:ascii="Times New Roman" w:hAnsi="Times New Roman" w:cs="Times New Roman"/>
                <w:b/>
              </w:rPr>
            </w:pPr>
          </w:p>
          <w:p w:rsidR="00F52AE5" w:rsidRDefault="00F52AE5">
            <w:pPr>
              <w:rPr>
                <w:rFonts w:ascii="Times New Roman" w:hAnsi="Times New Roman" w:cs="Times New Roman"/>
                <w:b/>
              </w:rPr>
            </w:pPr>
          </w:p>
          <w:p w:rsidR="00D25899" w:rsidRPr="00D25899" w:rsidRDefault="00D25899">
            <w:pPr>
              <w:rPr>
                <w:rFonts w:ascii="Times New Roman" w:hAnsi="Times New Roman" w:cs="Times New Roman"/>
              </w:rPr>
            </w:pPr>
            <w:r w:rsidRPr="00B823F1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3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izvršenja službenog putovanja i odobrenje za isplatu</w:t>
            </w:r>
          </w:p>
        </w:tc>
        <w:tc>
          <w:tcPr>
            <w:tcW w:w="4536" w:type="dxa"/>
          </w:tcPr>
          <w:p w:rsidR="000B513C" w:rsidRPr="00D25899" w:rsidRDefault="00D25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Potvrđuje se da je službeno putovanje prema putnom nalogu izvršeno i odobrava se isplata</w:t>
            </w:r>
          </w:p>
        </w:tc>
        <w:tc>
          <w:tcPr>
            <w:tcW w:w="2410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8D3542">
              <w:rPr>
                <w:rFonts w:ascii="Times New Roman" w:hAnsi="Times New Roman" w:cs="Times New Roman"/>
              </w:rPr>
              <w:t>ica</w:t>
            </w:r>
          </w:p>
        </w:tc>
        <w:tc>
          <w:tcPr>
            <w:tcW w:w="2693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Pr="009C55A9" w:rsidRDefault="009C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dana od predaje putnog naloga</w:t>
            </w:r>
          </w:p>
        </w:tc>
      </w:tr>
      <w:tr w:rsidR="00435E4C" w:rsidTr="00435E4C">
        <w:tc>
          <w:tcPr>
            <w:tcW w:w="690" w:type="dxa"/>
          </w:tcPr>
          <w:p w:rsidR="00981762" w:rsidRDefault="00981762">
            <w:pPr>
              <w:rPr>
                <w:rFonts w:ascii="Times New Roman" w:hAnsi="Times New Roman" w:cs="Times New Roman"/>
                <w:b/>
              </w:rPr>
            </w:pPr>
          </w:p>
          <w:p w:rsidR="00981762" w:rsidRDefault="00981762">
            <w:pPr>
              <w:rPr>
                <w:rFonts w:ascii="Times New Roman" w:hAnsi="Times New Roman" w:cs="Times New Roman"/>
                <w:b/>
              </w:rPr>
            </w:pPr>
          </w:p>
          <w:p w:rsidR="000B513C" w:rsidRPr="00B823F1" w:rsidRDefault="00B823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53" w:type="dxa"/>
          </w:tcPr>
          <w:p w:rsidR="000B513C" w:rsidRPr="00981762" w:rsidRDefault="0098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Isplata troškova po putnom nalogu</w:t>
            </w:r>
          </w:p>
        </w:tc>
        <w:tc>
          <w:tcPr>
            <w:tcW w:w="4536" w:type="dxa"/>
          </w:tcPr>
          <w:p w:rsidR="000B513C" w:rsidRPr="00981762" w:rsidRDefault="00981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Nakon što je putni nalog ovjeren od </w:t>
            </w:r>
            <w:proofErr w:type="spellStart"/>
            <w:r>
              <w:rPr>
                <w:rFonts w:ascii="Times New Roman" w:hAnsi="Times New Roman" w:cs="Times New Roman"/>
              </w:rPr>
              <w:t>ravnatelja</w:t>
            </w:r>
            <w:r w:rsidR="008A1974">
              <w:rPr>
                <w:rFonts w:ascii="Times New Roman" w:hAnsi="Times New Roman" w:cs="Times New Roman"/>
              </w:rPr>
              <w:t>ice</w:t>
            </w:r>
            <w:proofErr w:type="spellEnd"/>
            <w:r w:rsidR="008A1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zaposleniku se nadoknađuju troškovi službenog putovanja</w:t>
            </w:r>
            <w:r w:rsidR="00257293">
              <w:rPr>
                <w:rFonts w:ascii="Times New Roman" w:hAnsi="Times New Roman" w:cs="Times New Roman"/>
              </w:rPr>
              <w:t xml:space="preserve"> (ili razlika ako je isplaćen predujam) na tekući račun zaposlenika ili u gotovini. Putni nalog se evidentira i obračunava u računovodstvu u Knjigu evidencije putnih naloga. </w:t>
            </w:r>
          </w:p>
        </w:tc>
        <w:tc>
          <w:tcPr>
            <w:tcW w:w="2410" w:type="dxa"/>
          </w:tcPr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4D4323" w:rsidRDefault="004D4323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4D4323" w:rsidRDefault="004D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  <w:p w:rsidR="004D4323" w:rsidRPr="004D4323" w:rsidRDefault="004D4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513C" w:rsidRDefault="000B513C"/>
          <w:p w:rsidR="00B72F8A" w:rsidRDefault="00B72F8A"/>
          <w:p w:rsidR="00B72F8A" w:rsidRDefault="00B72F8A"/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B72F8A" w:rsidRPr="00B72F8A" w:rsidRDefault="00B7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/>
          <w:p w:rsidR="00B72F8A" w:rsidRDefault="00B72F8A"/>
          <w:p w:rsidR="00B72F8A" w:rsidRDefault="00B72F8A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B72F8A" w:rsidRPr="00B72F8A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dana od predaje putnog naloga </w:t>
            </w:r>
          </w:p>
        </w:tc>
      </w:tr>
      <w:tr w:rsidR="00435E4C" w:rsidTr="00435E4C">
        <w:tc>
          <w:tcPr>
            <w:tcW w:w="690" w:type="dxa"/>
          </w:tcPr>
          <w:p w:rsidR="000B513C" w:rsidRPr="00C023D7" w:rsidRDefault="00C02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2253" w:type="dxa"/>
          </w:tcPr>
          <w:p w:rsidR="000B513C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Upis podataka iz putnog naloga po konačnom obračunu u Knjigu evidencije putnih naloga</w:t>
            </w:r>
          </w:p>
        </w:tc>
        <w:tc>
          <w:tcPr>
            <w:tcW w:w="4536" w:type="dxa"/>
          </w:tcPr>
          <w:p w:rsidR="000B513C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Knjigu evidencije putnih naloga upisuju se podaci iz putnog naloga/obračuna putnog naloga koji su u putnom nalogu navedeni po povratku s puta (iznos dnevnice, prijevoza, smještaja). Putni nalog s prilozima predaje se u računovodstvu na knjiženje.</w:t>
            </w:r>
          </w:p>
        </w:tc>
        <w:tc>
          <w:tcPr>
            <w:tcW w:w="2410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93" w:type="dxa"/>
          </w:tcPr>
          <w:p w:rsidR="000B513C" w:rsidRDefault="000B513C">
            <w:pPr>
              <w:rPr>
                <w:rFonts w:ascii="Times New Roman" w:hAnsi="Times New Roman" w:cs="Times New Roman"/>
              </w:rPr>
            </w:pPr>
          </w:p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</w:t>
            </w:r>
          </w:p>
        </w:tc>
        <w:tc>
          <w:tcPr>
            <w:tcW w:w="2694" w:type="dxa"/>
          </w:tcPr>
          <w:p w:rsidR="000B513C" w:rsidRDefault="000B513C"/>
          <w:p w:rsidR="00C023D7" w:rsidRDefault="00C023D7">
            <w:pPr>
              <w:rPr>
                <w:rFonts w:ascii="Times New Roman" w:hAnsi="Times New Roman" w:cs="Times New Roman"/>
              </w:rPr>
            </w:pPr>
          </w:p>
          <w:p w:rsidR="00C023D7" w:rsidRPr="00C023D7" w:rsidRDefault="00C02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dana po isplati troškova službenog putovanja</w:t>
            </w:r>
          </w:p>
        </w:tc>
      </w:tr>
    </w:tbl>
    <w:p w:rsidR="000B513C" w:rsidRDefault="000B513C"/>
    <w:p w:rsidR="00533B9A" w:rsidRDefault="00533B9A"/>
    <w:p w:rsidR="00533B9A" w:rsidRDefault="00533B9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Ravnatelj</w:t>
      </w:r>
      <w:r w:rsidR="00DE48F6">
        <w:rPr>
          <w:rFonts w:ascii="Times New Roman" w:hAnsi="Times New Roman" w:cs="Times New Roman"/>
        </w:rPr>
        <w:t>ica</w:t>
      </w:r>
      <w:r>
        <w:rPr>
          <w:rFonts w:ascii="Times New Roman" w:hAnsi="Times New Roman" w:cs="Times New Roman"/>
        </w:rPr>
        <w:t>:</w:t>
      </w:r>
    </w:p>
    <w:p w:rsidR="00533B9A" w:rsidRDefault="00347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121-02/19-01/01</w:t>
      </w:r>
    </w:p>
    <w:p w:rsidR="0034705A" w:rsidRDefault="00347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Urbroj.2181-167-01-19-01</w:t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</w:r>
      <w:r w:rsidR="00B456AE">
        <w:rPr>
          <w:rFonts w:ascii="Times New Roman" w:hAnsi="Times New Roman" w:cs="Times New Roman"/>
        </w:rPr>
        <w:tab/>
        <w:t>Dobrila Gotovac Stipaničev , prof.</w:t>
      </w:r>
    </w:p>
    <w:p w:rsidR="0034705A" w:rsidRDefault="00347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Splitu, 31. 10. 2019. godine</w:t>
      </w:r>
    </w:p>
    <w:p w:rsidR="00533B9A" w:rsidRPr="00533B9A" w:rsidRDefault="00533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33B9A" w:rsidRPr="00533B9A" w:rsidSect="000B5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3C"/>
    <w:rsid w:val="000A1406"/>
    <w:rsid w:val="000B513C"/>
    <w:rsid w:val="00180343"/>
    <w:rsid w:val="00190BDD"/>
    <w:rsid w:val="001E6F00"/>
    <w:rsid w:val="00257293"/>
    <w:rsid w:val="003353D2"/>
    <w:rsid w:val="0034705A"/>
    <w:rsid w:val="00435E4C"/>
    <w:rsid w:val="004D4323"/>
    <w:rsid w:val="00533B9A"/>
    <w:rsid w:val="005A091F"/>
    <w:rsid w:val="005F6F9D"/>
    <w:rsid w:val="007F56D8"/>
    <w:rsid w:val="008461E1"/>
    <w:rsid w:val="00847988"/>
    <w:rsid w:val="008624ED"/>
    <w:rsid w:val="008746B3"/>
    <w:rsid w:val="008A1974"/>
    <w:rsid w:val="008D3542"/>
    <w:rsid w:val="00946668"/>
    <w:rsid w:val="00981762"/>
    <w:rsid w:val="009C368C"/>
    <w:rsid w:val="009C55A9"/>
    <w:rsid w:val="009F019C"/>
    <w:rsid w:val="00B04D62"/>
    <w:rsid w:val="00B456AE"/>
    <w:rsid w:val="00B50345"/>
    <w:rsid w:val="00B72F8A"/>
    <w:rsid w:val="00B823F1"/>
    <w:rsid w:val="00B935E1"/>
    <w:rsid w:val="00BC34AA"/>
    <w:rsid w:val="00C023D7"/>
    <w:rsid w:val="00C26AD8"/>
    <w:rsid w:val="00C354BC"/>
    <w:rsid w:val="00C741B0"/>
    <w:rsid w:val="00CF0D20"/>
    <w:rsid w:val="00D25899"/>
    <w:rsid w:val="00D30DAA"/>
    <w:rsid w:val="00DE48F6"/>
    <w:rsid w:val="00EE04F1"/>
    <w:rsid w:val="00F3693A"/>
    <w:rsid w:val="00F526F3"/>
    <w:rsid w:val="00F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2DBF"/>
  <w15:docId w15:val="{608819BE-A508-4F95-84FA-EBB487ED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GIMNAZIJA</cp:lastModifiedBy>
  <cp:revision>4</cp:revision>
  <cp:lastPrinted>2019-11-14T12:46:00Z</cp:lastPrinted>
  <dcterms:created xsi:type="dcterms:W3CDTF">2019-12-03T14:18:00Z</dcterms:created>
  <dcterms:modified xsi:type="dcterms:W3CDTF">2019-12-03T14:20:00Z</dcterms:modified>
</cp:coreProperties>
</file>