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E08" w:rsidRDefault="00594E08" w:rsidP="00594E08">
      <w:pPr>
        <w:pStyle w:val="Default"/>
      </w:pPr>
      <w:bookmarkStart w:id="0" w:name="_GoBack"/>
      <w:bookmarkEnd w:id="0"/>
    </w:p>
    <w:p w:rsidR="00594E08" w:rsidRDefault="00594E08" w:rsidP="00594E08">
      <w:pPr>
        <w:pStyle w:val="Default"/>
        <w:rPr>
          <w:sz w:val="23"/>
          <w:szCs w:val="23"/>
        </w:rPr>
      </w:pPr>
      <w:r>
        <w:t xml:space="preserve"> </w:t>
      </w:r>
      <w:r>
        <w:rPr>
          <w:sz w:val="23"/>
          <w:szCs w:val="23"/>
        </w:rPr>
        <w:t>Na temelju članka 58. stavak 2. Zakona o zaštiti na radu (NN 71/14., 118/14., 154/14.) i članku 26. i 27. Zakona o radu (NN 93/1</w:t>
      </w:r>
      <w:r w:rsidR="00F05213">
        <w:rPr>
          <w:sz w:val="23"/>
          <w:szCs w:val="23"/>
        </w:rPr>
        <w:t>4.),  Školski od</w:t>
      </w:r>
      <w:r w:rsidR="00BC4CE8">
        <w:rPr>
          <w:sz w:val="23"/>
          <w:szCs w:val="23"/>
        </w:rPr>
        <w:t>bor   I GIMNAZIJE</w:t>
      </w:r>
      <w:r w:rsidR="00721654">
        <w:rPr>
          <w:sz w:val="23"/>
          <w:szCs w:val="23"/>
        </w:rPr>
        <w:t xml:space="preserve"> SPLIT , na prijedlog ravnatelja</w:t>
      </w:r>
      <w:r w:rsidR="00BC4CE8">
        <w:rPr>
          <w:sz w:val="23"/>
          <w:szCs w:val="23"/>
        </w:rPr>
        <w:t xml:space="preserve"> </w:t>
      </w:r>
      <w:r w:rsidR="00F05213">
        <w:rPr>
          <w:sz w:val="23"/>
          <w:szCs w:val="23"/>
        </w:rPr>
        <w:t xml:space="preserve"> Škole,  na svojoj sjednici održanoj</w:t>
      </w:r>
      <w:r>
        <w:rPr>
          <w:sz w:val="23"/>
          <w:szCs w:val="23"/>
        </w:rPr>
        <w:t xml:space="preserve"> </w:t>
      </w:r>
      <w:r w:rsidRPr="004F6A48">
        <w:rPr>
          <w:b/>
          <w:sz w:val="23"/>
          <w:szCs w:val="23"/>
        </w:rPr>
        <w:t>dan</w:t>
      </w:r>
      <w:r w:rsidR="004F6A48" w:rsidRPr="004F6A48">
        <w:rPr>
          <w:b/>
          <w:sz w:val="23"/>
          <w:szCs w:val="23"/>
        </w:rPr>
        <w:t xml:space="preserve">a </w:t>
      </w:r>
      <w:r w:rsidR="00645014">
        <w:rPr>
          <w:b/>
          <w:sz w:val="23"/>
          <w:szCs w:val="23"/>
        </w:rPr>
        <w:t xml:space="preserve"> 14. 02. 2018.</w:t>
      </w:r>
      <w:r w:rsidR="00F05213">
        <w:rPr>
          <w:sz w:val="23"/>
          <w:szCs w:val="23"/>
        </w:rPr>
        <w:t xml:space="preserve"> donosi </w:t>
      </w:r>
      <w:r>
        <w:rPr>
          <w:sz w:val="23"/>
          <w:szCs w:val="23"/>
        </w:rPr>
        <w:t xml:space="preserve"> slijedeći </w:t>
      </w:r>
    </w:p>
    <w:p w:rsidR="00A555DB" w:rsidRDefault="00A555DB" w:rsidP="00594E08">
      <w:pPr>
        <w:pStyle w:val="Default"/>
        <w:rPr>
          <w:sz w:val="23"/>
          <w:szCs w:val="23"/>
        </w:rPr>
      </w:pPr>
    </w:p>
    <w:p w:rsidR="00A555DB" w:rsidRDefault="00A555DB" w:rsidP="00594E08">
      <w:pPr>
        <w:pStyle w:val="Default"/>
        <w:rPr>
          <w:sz w:val="23"/>
          <w:szCs w:val="23"/>
        </w:rPr>
      </w:pPr>
    </w:p>
    <w:p w:rsidR="00F05213" w:rsidRDefault="00F05213" w:rsidP="00594E08">
      <w:pPr>
        <w:pStyle w:val="Default"/>
        <w:rPr>
          <w:sz w:val="23"/>
          <w:szCs w:val="23"/>
        </w:rPr>
      </w:pPr>
    </w:p>
    <w:p w:rsidR="00594E08" w:rsidRDefault="00594E08" w:rsidP="00F05213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PRAVILNIK</w:t>
      </w:r>
    </w:p>
    <w:p w:rsidR="00594E08" w:rsidRDefault="00594E08" w:rsidP="00F05213">
      <w:pPr>
        <w:pStyle w:val="Default"/>
        <w:jc w:val="center"/>
        <w:rPr>
          <w:b/>
          <w:sz w:val="28"/>
          <w:szCs w:val="28"/>
        </w:rPr>
      </w:pPr>
      <w:r w:rsidRPr="004F6A48">
        <w:rPr>
          <w:b/>
          <w:sz w:val="28"/>
          <w:szCs w:val="28"/>
        </w:rPr>
        <w:t>O TESTIRANJU NA ALKOHOL, DROGE I DRUGA SREDSTVA OVISNOSTI NA RADNOM MJESTU</w:t>
      </w:r>
    </w:p>
    <w:p w:rsidR="00AB1516" w:rsidRDefault="00AB1516" w:rsidP="00F05213">
      <w:pPr>
        <w:pStyle w:val="Default"/>
        <w:jc w:val="center"/>
        <w:rPr>
          <w:b/>
          <w:sz w:val="28"/>
          <w:szCs w:val="28"/>
        </w:rPr>
      </w:pPr>
    </w:p>
    <w:p w:rsidR="00E156DE" w:rsidRDefault="00E156DE" w:rsidP="00F05213">
      <w:pPr>
        <w:pStyle w:val="Default"/>
        <w:jc w:val="center"/>
        <w:rPr>
          <w:b/>
          <w:sz w:val="28"/>
          <w:szCs w:val="28"/>
        </w:rPr>
      </w:pPr>
    </w:p>
    <w:p w:rsidR="00E156DE" w:rsidRDefault="00E156DE" w:rsidP="00F05213">
      <w:pPr>
        <w:pStyle w:val="Default"/>
        <w:jc w:val="center"/>
        <w:rPr>
          <w:b/>
          <w:sz w:val="28"/>
          <w:szCs w:val="28"/>
        </w:rPr>
      </w:pPr>
    </w:p>
    <w:p w:rsidR="00594E08" w:rsidRDefault="00594E08" w:rsidP="00F05213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UVODNE ODREDBE</w:t>
      </w:r>
    </w:p>
    <w:p w:rsidR="00E156DE" w:rsidRDefault="00E156DE" w:rsidP="00F05213">
      <w:pPr>
        <w:pStyle w:val="Default"/>
        <w:jc w:val="center"/>
        <w:rPr>
          <w:sz w:val="28"/>
          <w:szCs w:val="28"/>
        </w:rPr>
      </w:pPr>
    </w:p>
    <w:p w:rsidR="00F05213" w:rsidRDefault="00F05213" w:rsidP="004F6A48">
      <w:pPr>
        <w:pStyle w:val="Default"/>
        <w:jc w:val="center"/>
        <w:rPr>
          <w:sz w:val="28"/>
          <w:szCs w:val="28"/>
        </w:rPr>
      </w:pPr>
    </w:p>
    <w:p w:rsidR="00594E08" w:rsidRDefault="00594E08" w:rsidP="004F6A4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Članak 1.</w:t>
      </w:r>
    </w:p>
    <w:p w:rsidR="00594E08" w:rsidRDefault="00594E08" w:rsidP="00594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Ovim pravilnikom utvrđuje se sustav za provedbu mjera zabrane zloupotrebe alkohola, droga ili drugih sredstava ovisnosti na mjestima rada u vrijeme rada, način utvrđivanja prisutnosti alkohola, droga i/ili drugih sredstava ovisnosti u tijelu, krvi ili drugim tjelesnim tekućinama (u daljnjem tekstu: testiranje) za vrijeme rada, postupanje s osobama zatečenim na radnom mjestu pod utjecajem alkohola, droga ili drugih sredstava ovisnosti i mjere za rad pod utjecajem alkohola, droge i drugih zabranjenih </w:t>
      </w:r>
      <w:proofErr w:type="spellStart"/>
      <w:r>
        <w:rPr>
          <w:sz w:val="23"/>
          <w:szCs w:val="23"/>
        </w:rPr>
        <w:t>suspstanci</w:t>
      </w:r>
      <w:proofErr w:type="spellEnd"/>
      <w:r>
        <w:rPr>
          <w:sz w:val="23"/>
          <w:szCs w:val="23"/>
        </w:rPr>
        <w:t xml:space="preserve">. </w:t>
      </w:r>
    </w:p>
    <w:p w:rsidR="00594E08" w:rsidRDefault="00594E08" w:rsidP="00594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Svrha ovog Pravilnika je poduzimanje zakonom propisanih mjera zaštite imovine i radnika Poslodavca, te otkrivanje i suzbijanje pojave alkoholizma i pojave ovisnosti o opojnim drogama i psihotropnim tvarima kod Poslodavca. </w:t>
      </w:r>
    </w:p>
    <w:p w:rsidR="00F05213" w:rsidRDefault="00F05213" w:rsidP="00594E08">
      <w:pPr>
        <w:pStyle w:val="Default"/>
        <w:rPr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Članak 2.</w:t>
      </w:r>
    </w:p>
    <w:p w:rsidR="00594E08" w:rsidRDefault="00594E08" w:rsidP="00594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Poslodavac je dužan upoznati radnika s odredbama ovog Pravilnika prilikom zasnivanja radnog odnosa. </w:t>
      </w:r>
    </w:p>
    <w:p w:rsidR="00F05213" w:rsidRDefault="00F05213" w:rsidP="00594E08">
      <w:pPr>
        <w:pStyle w:val="Default"/>
        <w:rPr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Članak 3.</w:t>
      </w:r>
    </w:p>
    <w:p w:rsidR="00594E08" w:rsidRDefault="00594E08" w:rsidP="00594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Odredbe ovog Pravilnika odnose se na sve radnike u radnom odnosu temeljem ugovora o radu i druge osobe koje po bilo kojoj osnovi rade u prostorijama i prostorima poslodavca. </w:t>
      </w:r>
    </w:p>
    <w:p w:rsidR="00F05213" w:rsidRDefault="00F05213" w:rsidP="00594E08">
      <w:pPr>
        <w:pStyle w:val="Default"/>
        <w:rPr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Članak 4.</w:t>
      </w:r>
    </w:p>
    <w:p w:rsidR="00594E08" w:rsidRDefault="00594E08" w:rsidP="00594E0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Propisane mjere i postupci sastavni su dio sustava unapređivanja sigurnosti i zdravlja radnika, sprječavanja ozljeda na radu, profesionalnih bolesti i drugih bolesti u vezi s radom, a odnose se na: </w:t>
      </w:r>
    </w:p>
    <w:p w:rsidR="00594E08" w:rsidRDefault="00594E08" w:rsidP="00594E08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zabranu rada i dolaska na posao pod utjecajem alkohola, </w:t>
      </w:r>
    </w:p>
    <w:p w:rsidR="00594E08" w:rsidRDefault="00594E08" w:rsidP="00594E08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zabranu unošenja i konzumacije alkoholnih pića na mjestu rada, </w:t>
      </w:r>
    </w:p>
    <w:p w:rsidR="00594E08" w:rsidRDefault="00594E08" w:rsidP="00594E08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utvrđivanje postupka provjere alkoholiziranosti, </w:t>
      </w:r>
    </w:p>
    <w:p w:rsidR="00594E08" w:rsidRDefault="00594E08" w:rsidP="00594E08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odgovorne osobe za provedbu mjera zabrane zloupotrebe alkoholnih pića, </w:t>
      </w:r>
    </w:p>
    <w:p w:rsidR="00594E08" w:rsidRDefault="00594E08" w:rsidP="00594E08">
      <w:pPr>
        <w:pStyle w:val="Default"/>
        <w:spacing w:after="9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zabranu provjere alkoholiziranosti, </w:t>
      </w:r>
    </w:p>
    <w:p w:rsidR="00594E08" w:rsidRDefault="00594E08" w:rsidP="00594E08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></w:t>
      </w:r>
      <w:r>
        <w:rPr>
          <w:rFonts w:ascii="Wingdings" w:hAnsi="Wingdings" w:cs="Wingdings"/>
          <w:sz w:val="23"/>
          <w:szCs w:val="23"/>
        </w:rPr>
        <w:t></w:t>
      </w:r>
      <w:r>
        <w:rPr>
          <w:sz w:val="23"/>
          <w:szCs w:val="23"/>
        </w:rPr>
        <w:t xml:space="preserve">obavještavanje radnika o štetnosti sredstava ovisnosti i njihovom utjecaju na radnu sposobnost, </w:t>
      </w:r>
    </w:p>
    <w:p w:rsidR="00594E08" w:rsidRDefault="00594E08" w:rsidP="00594E08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594E08" w:rsidRDefault="00594E08" w:rsidP="00594E08">
      <w:pPr>
        <w:pStyle w:val="Default"/>
        <w:rPr>
          <w:color w:val="auto"/>
        </w:rPr>
      </w:pPr>
    </w:p>
    <w:p w:rsidR="00594E08" w:rsidRDefault="00594E08" w:rsidP="00594E08">
      <w:pPr>
        <w:pStyle w:val="Default"/>
        <w:pageBreakBefore/>
        <w:rPr>
          <w:color w:val="auto"/>
        </w:rPr>
      </w:pPr>
    </w:p>
    <w:p w:rsidR="00594E08" w:rsidRDefault="00594E08" w:rsidP="00594E08">
      <w:pPr>
        <w:pStyle w:val="Default"/>
        <w:spacing w:after="9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suradnju ovlaštenika poslodavca sa stručnjakom zaštite na radu, specijalistom medicine rada i povjerenikom radnika za zaštitu na radu,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mjere koje se provode nakon utvrđene alkoholiziranosti radnika. </w:t>
      </w:r>
    </w:p>
    <w:p w:rsidR="00E156DE" w:rsidRDefault="00E156DE" w:rsidP="00594E08">
      <w:pPr>
        <w:pStyle w:val="Default"/>
        <w:rPr>
          <w:color w:val="auto"/>
          <w:sz w:val="23"/>
          <w:szCs w:val="23"/>
        </w:rPr>
      </w:pPr>
    </w:p>
    <w:p w:rsidR="00E156DE" w:rsidRDefault="00E156DE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AB1516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IZUZEĆA</w:t>
      </w:r>
    </w:p>
    <w:p w:rsidR="00E156DE" w:rsidRDefault="00E156DE" w:rsidP="00AB1516">
      <w:pPr>
        <w:pStyle w:val="Default"/>
        <w:jc w:val="center"/>
        <w:rPr>
          <w:color w:val="auto"/>
          <w:sz w:val="28"/>
          <w:szCs w:val="28"/>
        </w:rPr>
      </w:pPr>
    </w:p>
    <w:p w:rsidR="00A555DB" w:rsidRDefault="00A555DB" w:rsidP="00594E08">
      <w:pPr>
        <w:pStyle w:val="Default"/>
        <w:rPr>
          <w:color w:val="auto"/>
          <w:sz w:val="28"/>
          <w:szCs w:val="28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5.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Poslodavac ne smije provjeravati je li pod utjecajem droge ili drugih sredstava ovisnosti (izuzev alkohola) radnik koji mu je predao potvrdu da se nalazi u programu liječenja, odvikavanja ili rehabilitacije od ovisnosti te u izvanbolničkom tretmanu liječenja od ovisnosti i da uzima supstitucijsku terapiju, ali može zatražiti ocjenu zdravstvene i psihofizičke sposobnosti toga radnika za obavljanje povjerenih mu poslova.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Ocjenu zdravstvene i psihofizičke sposobnosti iz stavka 1. ovog članka daje specijalist medicine rada.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Potvrdu da se radnik nalazi u programu liječenja, odvikavanja ili rehabilitacije od ovisnosti, odnosno u izvanbolničkom tretmanu liječenja od ovisnosti i da uzima supstitucijsku terapiju izdaje ustanova kod koje se provodi program. </w:t>
      </w:r>
    </w:p>
    <w:p w:rsidR="002179BF" w:rsidRDefault="002179BF" w:rsidP="00594E08">
      <w:pPr>
        <w:pStyle w:val="Default"/>
        <w:rPr>
          <w:color w:val="auto"/>
          <w:sz w:val="23"/>
          <w:szCs w:val="23"/>
        </w:rPr>
      </w:pP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594E08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ZABRANA KORIŠTENJA ALKOHOLA, DROGA ILI DRUGIH SREDSTAVA OVISNOSTI NA RADNOM MJESTU </w:t>
      </w:r>
    </w:p>
    <w:p w:rsidR="002179BF" w:rsidRDefault="002179BF" w:rsidP="00594E08">
      <w:pPr>
        <w:pStyle w:val="Default"/>
        <w:rPr>
          <w:color w:val="auto"/>
          <w:sz w:val="28"/>
          <w:szCs w:val="28"/>
        </w:rPr>
      </w:pPr>
    </w:p>
    <w:p w:rsidR="00000D2C" w:rsidRDefault="00000D2C" w:rsidP="00594E08">
      <w:pPr>
        <w:pStyle w:val="Default"/>
        <w:rPr>
          <w:color w:val="auto"/>
          <w:sz w:val="28"/>
          <w:szCs w:val="28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6.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Zabranjuje se unošenje i konzumiranje alkoholnih pića, droga ili drugih sredstava ovisnosti na mjestima rada.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Radnik na radnom mjestu ne smije biti pod utjecajem alkohola, droga ili drugih sredstava ovisnosti niti ih smije unositi na mjesto rada.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Radi osiguranja sigurnosti i zdravlja svih zaposlenih, kao i očuvanja imovine, radnik je dužan pridržavati se zabrane rada pod utjecajem alkohola, droge i drugih sredstava ovisnosti.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Postupanje radnika koje je suprotno navedenom smatra se postupkom koji ugrožava opću sigurnost i zdravlje radnika te imovinu poslodavca.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7.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Pod pojmom </w:t>
      </w:r>
      <w:r>
        <w:rPr>
          <w:i/>
          <w:iCs/>
          <w:color w:val="auto"/>
          <w:sz w:val="23"/>
          <w:szCs w:val="23"/>
        </w:rPr>
        <w:t xml:space="preserve">alkohol </w:t>
      </w:r>
      <w:r>
        <w:rPr>
          <w:color w:val="auto"/>
          <w:sz w:val="23"/>
          <w:szCs w:val="23"/>
        </w:rPr>
        <w:t xml:space="preserve">smatra se bilo koja vrsta alkoholnog pića. </w:t>
      </w:r>
    </w:p>
    <w:p w:rsidR="00594E08" w:rsidRDefault="00594E08" w:rsidP="00594E08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3"/>
          <w:szCs w:val="23"/>
        </w:rPr>
        <w:t xml:space="preserve">Pod pojmom </w:t>
      </w:r>
      <w:r>
        <w:rPr>
          <w:i/>
          <w:iCs/>
          <w:color w:val="auto"/>
          <w:sz w:val="23"/>
          <w:szCs w:val="23"/>
        </w:rPr>
        <w:t xml:space="preserve">droga ili drugih sredstava ovisnosti </w:t>
      </w:r>
      <w:r>
        <w:rPr>
          <w:color w:val="auto"/>
          <w:sz w:val="23"/>
          <w:szCs w:val="23"/>
        </w:rPr>
        <w:t xml:space="preserve">misli se na bilo koju tvar prirodnog ili umjetnog podrijetla, uključujući psihotropne tvari, uvrštene u </w:t>
      </w:r>
      <w:r>
        <w:rPr>
          <w:i/>
          <w:iCs/>
          <w:color w:val="auto"/>
          <w:sz w:val="23"/>
          <w:szCs w:val="23"/>
        </w:rPr>
        <w:t>Popis droga, psihotropnih tvari i biljaka iz kojih se može dobiti droga te tvari koje se mogu uporabiti za izradu droga</w:t>
      </w:r>
      <w:r>
        <w:rPr>
          <w:color w:val="auto"/>
          <w:sz w:val="23"/>
          <w:szCs w:val="23"/>
        </w:rPr>
        <w:t xml:space="preserve">, ili druge supstance koje imaju utjecaj na ponašanje i normalne psihofizičke karakteristike čovjeka. </w:t>
      </w:r>
      <w:r>
        <w:rPr>
          <w:color w:val="auto"/>
          <w:sz w:val="20"/>
          <w:szCs w:val="20"/>
        </w:rPr>
        <w:t xml:space="preserve"> </w:t>
      </w:r>
    </w:p>
    <w:p w:rsidR="00594E08" w:rsidRDefault="00594E08" w:rsidP="00594E08">
      <w:pPr>
        <w:pStyle w:val="Default"/>
        <w:rPr>
          <w:color w:val="auto"/>
        </w:rPr>
      </w:pPr>
    </w:p>
    <w:p w:rsidR="00594E08" w:rsidRDefault="00594E08" w:rsidP="004F6A48">
      <w:pPr>
        <w:pStyle w:val="Default"/>
        <w:pageBreakBefore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>Članak 8.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Stanje pod utjecajem alkohola smatra se stanje pri kojem izmjerena vrijednost alkohola u izdahnutom zraku iznosi više od 0,0 mg/l, odnosno više od 0,0 g/kg težine u krvi.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Radnik koji je neposredno prije dolaska na rad ili u vrijeme dnevnog odmora ili tjednog odmora konzumirao alkoholna pića u količini koja bi mogla rezultirati koncentracijom većom od utvrđene stavkom 1. ovog članka, dužan se osobno ili telefonom javiti ovlašteniku poslodavca i priopćiti mu razlog odustajanja od dolaska na posao.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Stanje pod utjecajem droge je stanje koje se utvrdi odgovarajućim testiranjem, a pokazuje da osoba ima u tijelu nedozvoljenu ili zabranjenu drogu ili drugo sredstvo ovisnosti. Pozitivan preliminarni test mora se potvrditi potvrdnom metodom.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Pokazatelji ponašanja u smislu ovog </w:t>
      </w:r>
      <w:r>
        <w:rPr>
          <w:i/>
          <w:iCs/>
          <w:color w:val="auto"/>
          <w:sz w:val="23"/>
          <w:szCs w:val="23"/>
        </w:rPr>
        <w:t xml:space="preserve">Pravilnika </w:t>
      </w:r>
      <w:r>
        <w:rPr>
          <w:color w:val="auto"/>
          <w:sz w:val="23"/>
          <w:szCs w:val="23"/>
        </w:rPr>
        <w:t xml:space="preserve">su znaci koji ukazuju da je osoba pod utjecajem alkohola, droge ili drugih sredstava ovisnosti, u smislu promijenjenog ponašanja, djelovanja ili ponašanja koje odstupa od uobičajenog.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AB1516" w:rsidRDefault="00AB1516" w:rsidP="00AB1516">
      <w:pPr>
        <w:pStyle w:val="Default"/>
        <w:jc w:val="center"/>
        <w:rPr>
          <w:color w:val="auto"/>
          <w:sz w:val="23"/>
          <w:szCs w:val="23"/>
        </w:rPr>
      </w:pPr>
    </w:p>
    <w:p w:rsidR="00594E08" w:rsidRDefault="00594E08" w:rsidP="00AB1516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TESTIRANJE</w:t>
      </w:r>
    </w:p>
    <w:p w:rsidR="00E156DE" w:rsidRDefault="00E156DE" w:rsidP="00AB1516">
      <w:pPr>
        <w:pStyle w:val="Default"/>
        <w:jc w:val="center"/>
        <w:rPr>
          <w:color w:val="auto"/>
          <w:sz w:val="28"/>
          <w:szCs w:val="28"/>
        </w:rPr>
      </w:pPr>
    </w:p>
    <w:p w:rsidR="00F05213" w:rsidRDefault="00F05213" w:rsidP="00594E08">
      <w:pPr>
        <w:pStyle w:val="Default"/>
        <w:rPr>
          <w:color w:val="auto"/>
          <w:sz w:val="28"/>
          <w:szCs w:val="28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9.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 slučaju kada se sumnja da je radnik pod utjecajem alkohola ili pod utjecajem drugih sredstva ovisnosti, ovlaštenik ili neposredni ovlaštenik obvezan je zatražiti da se obavi </w:t>
      </w:r>
      <w:proofErr w:type="spellStart"/>
      <w:r>
        <w:rPr>
          <w:color w:val="auto"/>
          <w:sz w:val="23"/>
          <w:szCs w:val="23"/>
        </w:rPr>
        <w:t>alkotestiranje</w:t>
      </w:r>
      <w:proofErr w:type="spellEnd"/>
      <w:r>
        <w:rPr>
          <w:color w:val="auto"/>
          <w:sz w:val="23"/>
          <w:szCs w:val="23"/>
        </w:rPr>
        <w:t xml:space="preserve"> radnika ili potvrdi opravdanost sumnje da je radnik pod utjecajem drugih sredstava ovisnosti.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Potrebu testiranja određuje odgovorna, odnosno ovlaštena osoba poslodavca sa svrhom zaštite zdravlja i sigurnosti svih radnika.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Testiranje se može zatražiti u tijeku radnog vremena, svakog radnog dana i u bilo kojoj radnoj sredini.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Testiranje ne treba radniku unaprijed najaviti.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Testiranje se provodi i u slučaju ozljede na radu, sumnje da je radnik pod utjecajem sredstava ovisnosti, neprimjerenog ponašanja koje može biti uzrokovano uzimanjem sredstava ovisnosti kao i u svim drugim okolnostima kada je to potrebno i primjereno. </w:t>
      </w:r>
    </w:p>
    <w:p w:rsidR="00F05213" w:rsidRDefault="00F05213" w:rsidP="004F6A48">
      <w:pPr>
        <w:pStyle w:val="Default"/>
        <w:jc w:val="center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10.</w:t>
      </w:r>
    </w:p>
    <w:p w:rsidR="00594E08" w:rsidRDefault="00594E08" w:rsidP="00594E08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3"/>
          <w:szCs w:val="23"/>
        </w:rPr>
        <w:t xml:space="preserve">Prisutnost alkohola u organizmu utvrđuje se instrumentom za otkrivanje prisutnosti alkohola u izdahnutom zraku – </w:t>
      </w:r>
      <w:proofErr w:type="spellStart"/>
      <w:r>
        <w:rPr>
          <w:color w:val="auto"/>
          <w:sz w:val="23"/>
          <w:szCs w:val="23"/>
        </w:rPr>
        <w:t>alkometrom</w:t>
      </w:r>
      <w:proofErr w:type="spellEnd"/>
      <w:r>
        <w:rPr>
          <w:color w:val="auto"/>
          <w:sz w:val="23"/>
          <w:szCs w:val="23"/>
        </w:rPr>
        <w:t xml:space="preserve">. </w:t>
      </w:r>
      <w:proofErr w:type="spellStart"/>
      <w:r>
        <w:rPr>
          <w:color w:val="auto"/>
          <w:sz w:val="23"/>
          <w:szCs w:val="23"/>
        </w:rPr>
        <w:t>Alkometar</w:t>
      </w:r>
      <w:proofErr w:type="spellEnd"/>
      <w:r>
        <w:rPr>
          <w:color w:val="auto"/>
          <w:sz w:val="23"/>
          <w:szCs w:val="23"/>
        </w:rPr>
        <w:t xml:space="preserve"> mora udovoljavati mjeriteljskim zahtjevima propisanim </w:t>
      </w:r>
      <w:r>
        <w:rPr>
          <w:i/>
          <w:iCs/>
          <w:color w:val="auto"/>
          <w:sz w:val="23"/>
          <w:szCs w:val="23"/>
        </w:rPr>
        <w:t xml:space="preserve">Pravilnikom o mjeriteljskim zahtjevima za uređaje kojima se mjeri udio etilnog alkohola u izdahu ispitanika (NN 118/99.) </w:t>
      </w:r>
    </w:p>
    <w:p w:rsidR="00594E08" w:rsidRDefault="002179BF" w:rsidP="00594E08">
      <w:pPr>
        <w:pStyle w:val="Default"/>
        <w:rPr>
          <w:color w:val="auto"/>
        </w:rPr>
      </w:pPr>
      <w:r>
        <w:rPr>
          <w:color w:val="auto"/>
        </w:rPr>
        <w:t>Prisutnost droge u organizmu utvrđuje se preliminarnom metodom, a u slučaju pozitivnog testa potrebno je provesti potvrdnu metodu u ovlaštenoj ustanovi.</w:t>
      </w:r>
    </w:p>
    <w:p w:rsidR="00F05213" w:rsidRDefault="00F05213" w:rsidP="004F6A48">
      <w:pPr>
        <w:pStyle w:val="Default"/>
        <w:pageBreakBefore/>
        <w:jc w:val="center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11.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Utvrđivanje je li radnik pod utjecajem alkohola i drugih sredstava ovisnosti obavlja: </w:t>
      </w:r>
    </w:p>
    <w:p w:rsidR="00594E08" w:rsidRDefault="00594E08" w:rsidP="00594E08">
      <w:pPr>
        <w:pStyle w:val="Default"/>
        <w:spacing w:after="9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ovlašteni specijalist medicine rada,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zdravstvena ustanova s kojom poslodavac ima sklopljen ugovor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i/ili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rFonts w:ascii="Wingdings" w:hAnsi="Wingdings" w:cs="Wingdings"/>
          <w:color w:val="auto"/>
          <w:sz w:val="23"/>
          <w:szCs w:val="23"/>
        </w:rPr>
        <w:t></w:t>
      </w:r>
      <w:r>
        <w:rPr>
          <w:rFonts w:ascii="Wingdings" w:hAnsi="Wingdings" w:cs="Wingdings"/>
          <w:color w:val="auto"/>
          <w:sz w:val="23"/>
          <w:szCs w:val="23"/>
        </w:rPr>
        <w:t></w:t>
      </w:r>
      <w:r>
        <w:rPr>
          <w:color w:val="auto"/>
          <w:sz w:val="23"/>
          <w:szCs w:val="23"/>
        </w:rPr>
        <w:t xml:space="preserve">stručno osposobljena osoba od strane ovlaštene ustanove ili tvrtke s kojom poslodavac sklopi ugovor za preliminarno testiranje.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12.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Utvrđivanje je li radnik pod utjecajem alkohola provodi se na mjestu rada radnika.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Utvrđivanje je li radnik pod utjecajem drugih sredstava ovisnosti obavlja ovlaštena zdravstvena ustanova.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Poslodavac i/ili neposredni ovlaštenik radnika obvezan je prisustvovati postupku utvrđivanja je li radnik pod utjecajem alkohola.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Postupku utvrđivanja mogu </w:t>
      </w:r>
      <w:proofErr w:type="spellStart"/>
      <w:r>
        <w:rPr>
          <w:color w:val="auto"/>
          <w:sz w:val="23"/>
          <w:szCs w:val="23"/>
        </w:rPr>
        <w:t>prisustovati</w:t>
      </w:r>
      <w:proofErr w:type="spellEnd"/>
      <w:r>
        <w:rPr>
          <w:color w:val="auto"/>
          <w:sz w:val="23"/>
          <w:szCs w:val="23"/>
        </w:rPr>
        <w:t xml:space="preserve"> Povjerenik radnika za zaštitu na radu i prisutni radnici.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13.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Prije početka testiranja radnik mora biti upoznat s postupkom testiranja.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Testiranju mora </w:t>
      </w:r>
      <w:proofErr w:type="spellStart"/>
      <w:r>
        <w:rPr>
          <w:color w:val="auto"/>
          <w:sz w:val="23"/>
          <w:szCs w:val="23"/>
        </w:rPr>
        <w:t>nazočiti</w:t>
      </w:r>
      <w:proofErr w:type="spellEnd"/>
      <w:r>
        <w:rPr>
          <w:color w:val="auto"/>
          <w:sz w:val="23"/>
          <w:szCs w:val="23"/>
        </w:rPr>
        <w:t xml:space="preserve"> odgovorna osoba – ovlaštenik poslodavca koja je i svjedok testiranja.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14.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 provedenom testiranju vodi se zapisnik koji sastavlja stručno osposobljena osoba koja vrši testiranje. Zapisnik potpisuje poslodavac i/ili ovlaštena osoba poslodavca, radnik i svjedok.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Zapisnik o testiranju na prisutnost alkohola u organizmu na radnom mjestu sastavni je dio ovog Pravilnika (</w:t>
      </w:r>
      <w:r>
        <w:rPr>
          <w:i/>
          <w:iCs/>
          <w:color w:val="auto"/>
          <w:sz w:val="23"/>
          <w:szCs w:val="23"/>
        </w:rPr>
        <w:t>Prilog 1</w:t>
      </w:r>
      <w:r>
        <w:rPr>
          <w:color w:val="auto"/>
          <w:sz w:val="23"/>
          <w:szCs w:val="23"/>
        </w:rPr>
        <w:t xml:space="preserve">.).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15.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Ako radnik odbije testiranje smatra se da je pod utjecajem alkohola, droge ili drugih sredstava ovisnosti. </w:t>
      </w:r>
    </w:p>
    <w:p w:rsidR="00594E08" w:rsidRDefault="00594E08" w:rsidP="00594E08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3"/>
          <w:szCs w:val="23"/>
        </w:rPr>
        <w:t xml:space="preserve">Stručno osposobljena osoba obvezna je napisati zapisnik o činjenici da je radnik odbio testiranje. </w:t>
      </w:r>
      <w:r>
        <w:rPr>
          <w:color w:val="auto"/>
          <w:sz w:val="20"/>
          <w:szCs w:val="20"/>
        </w:rPr>
        <w:t xml:space="preserve"> </w:t>
      </w:r>
    </w:p>
    <w:p w:rsidR="00594E08" w:rsidRDefault="00594E08" w:rsidP="00594E08">
      <w:pPr>
        <w:pStyle w:val="Default"/>
        <w:rPr>
          <w:color w:val="auto"/>
        </w:rPr>
      </w:pPr>
    </w:p>
    <w:p w:rsidR="00594E08" w:rsidRDefault="00594E08" w:rsidP="004F6A48">
      <w:pPr>
        <w:pStyle w:val="Default"/>
        <w:pageBreakBefore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lastRenderedPageBreak/>
        <w:t>Članak 16.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Da bi izbjegao daljnje postupke, radnik koji je odbio testiranje, može na svoj trošak izvršiti analizu tjelesnih tekućina na prisutnost alkohola, droge ili drugih sredstava ovisnosti u ovlaštenoj zdravstvenoj ustanovi uz prisutnost ovlaštene osobe poslodavca.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E156DE" w:rsidRDefault="00E156DE" w:rsidP="00594E08">
      <w:pPr>
        <w:pStyle w:val="Default"/>
        <w:rPr>
          <w:color w:val="auto"/>
          <w:sz w:val="23"/>
          <w:szCs w:val="23"/>
        </w:rPr>
      </w:pPr>
    </w:p>
    <w:p w:rsidR="00E156DE" w:rsidRDefault="00E156DE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E156DE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UDALJENJE S RADNOG MJESTA</w:t>
      </w:r>
    </w:p>
    <w:p w:rsidR="00E156DE" w:rsidRDefault="00E156DE" w:rsidP="00E156DE">
      <w:pPr>
        <w:pStyle w:val="Default"/>
        <w:jc w:val="center"/>
        <w:rPr>
          <w:color w:val="auto"/>
          <w:sz w:val="28"/>
          <w:szCs w:val="28"/>
        </w:rPr>
      </w:pPr>
    </w:p>
    <w:p w:rsidR="00F05213" w:rsidRDefault="00F05213" w:rsidP="00594E08">
      <w:pPr>
        <w:pStyle w:val="Default"/>
        <w:rPr>
          <w:color w:val="auto"/>
          <w:sz w:val="28"/>
          <w:szCs w:val="28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17.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Poslodavac mora udaljiti s radnog mjesta radnika kod kojeg je utvrđeno </w:t>
      </w:r>
      <w:proofErr w:type="spellStart"/>
      <w:r>
        <w:rPr>
          <w:color w:val="auto"/>
          <w:sz w:val="23"/>
          <w:szCs w:val="23"/>
        </w:rPr>
        <w:t>prisustvo</w:t>
      </w:r>
      <w:proofErr w:type="spellEnd"/>
      <w:r>
        <w:rPr>
          <w:color w:val="auto"/>
          <w:sz w:val="23"/>
          <w:szCs w:val="23"/>
        </w:rPr>
        <w:t xml:space="preserve"> alkohola, droge ili drugih sredstava ovisnosti u skladu s ovim Pravilnikom.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Poslodavac mora udaljiti s radnog mjesta i radnika koji se odbije podvrći testiranju, a naročito ako mu ponašanje odstupa od uobičajenog. </w:t>
      </w:r>
    </w:p>
    <w:p w:rsidR="00F05213" w:rsidRDefault="00F05213" w:rsidP="004F6A48">
      <w:pPr>
        <w:pStyle w:val="Default"/>
        <w:jc w:val="center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18.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Ukoliko radnik odbije napustiti radno mjesto poslodavac može koristiti usluge nadležne redarstvene službe. </w:t>
      </w:r>
    </w:p>
    <w:p w:rsidR="00F05213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Vrijeme koje radnik provede izvan rada radi utvrđivanja kršenja zabrane iz ovog Pravilnika ne plaća se kao vrijeme provedeno na radu. </w:t>
      </w:r>
    </w:p>
    <w:p w:rsidR="00F05213" w:rsidRDefault="00F05213" w:rsidP="004F6A48">
      <w:pPr>
        <w:pStyle w:val="Default"/>
        <w:jc w:val="center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19.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Poslodavac treba radniku, kojeg udaljuje s radnog mjesta, osigurati siguran prijevoz uz pratnju do mjesta stanovanja ili pozvati člana obitelji. Konkretno postupanje je sastavni dio zapisnika. </w:t>
      </w:r>
    </w:p>
    <w:p w:rsidR="00E156DE" w:rsidRDefault="00E156DE" w:rsidP="00594E08">
      <w:pPr>
        <w:pStyle w:val="Default"/>
        <w:rPr>
          <w:color w:val="auto"/>
          <w:sz w:val="23"/>
          <w:szCs w:val="23"/>
        </w:rPr>
      </w:pPr>
    </w:p>
    <w:p w:rsidR="00E156DE" w:rsidRDefault="00E156DE" w:rsidP="00594E08">
      <w:pPr>
        <w:pStyle w:val="Default"/>
        <w:rPr>
          <w:color w:val="auto"/>
          <w:sz w:val="23"/>
          <w:szCs w:val="23"/>
        </w:rPr>
      </w:pP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E156DE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MJERE</w:t>
      </w:r>
    </w:p>
    <w:p w:rsidR="00E156DE" w:rsidRDefault="00E156DE" w:rsidP="00E156DE">
      <w:pPr>
        <w:pStyle w:val="Default"/>
        <w:jc w:val="center"/>
        <w:rPr>
          <w:color w:val="auto"/>
          <w:sz w:val="28"/>
          <w:szCs w:val="28"/>
        </w:rPr>
      </w:pPr>
    </w:p>
    <w:p w:rsidR="00F05213" w:rsidRDefault="00F05213" w:rsidP="00594E08">
      <w:pPr>
        <w:pStyle w:val="Default"/>
        <w:rPr>
          <w:color w:val="auto"/>
          <w:sz w:val="28"/>
          <w:szCs w:val="28"/>
        </w:rPr>
      </w:pPr>
    </w:p>
    <w:p w:rsidR="00594E08" w:rsidRDefault="00594E08" w:rsidP="004F6A48">
      <w:pPr>
        <w:pStyle w:val="Default"/>
        <w:jc w:val="center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20.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Rad pod utjecajem alkohola, droge ili drugih sredstava ovisnosti smatra se težim kršenjem radne dužnosti. 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Na ozljede koje zadobije radnik prilikom rada pod utjecajem alkohola, droge ili drugih sredstava ovisnosti u svezi potraživanja, primjenjuju se odredbe </w:t>
      </w:r>
      <w:r>
        <w:rPr>
          <w:i/>
          <w:iCs/>
          <w:color w:val="auto"/>
          <w:sz w:val="23"/>
          <w:szCs w:val="23"/>
        </w:rPr>
        <w:t xml:space="preserve">Zakona o obveznom zdravstvenom osiguranju </w:t>
      </w:r>
      <w:r>
        <w:rPr>
          <w:color w:val="auto"/>
          <w:sz w:val="23"/>
          <w:szCs w:val="23"/>
        </w:rPr>
        <w:t xml:space="preserve">i </w:t>
      </w:r>
      <w:r>
        <w:rPr>
          <w:i/>
          <w:iCs/>
          <w:color w:val="auto"/>
          <w:sz w:val="23"/>
          <w:szCs w:val="23"/>
        </w:rPr>
        <w:t xml:space="preserve">Pravilnika o pravima, uvjetima i načinu ostvarivanja prava iz obveznog zdravstvenog osiguranja u slučaju ozljede na radu i profesionalne bolesti. </w:t>
      </w:r>
    </w:p>
    <w:p w:rsidR="00594E08" w:rsidRDefault="00594E08" w:rsidP="00594E08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3"/>
          <w:szCs w:val="23"/>
        </w:rPr>
        <w:t xml:space="preserve">Radnik koji radeći pod utjecajem alkohola, droge i drugih sredstava ovisnosti prouzroči štetu poslodavcu ili trećoj osobi mora tu štetu nadoknaditi. </w:t>
      </w:r>
      <w:r>
        <w:rPr>
          <w:color w:val="auto"/>
          <w:sz w:val="20"/>
          <w:szCs w:val="20"/>
        </w:rPr>
        <w:t xml:space="preserve"> </w:t>
      </w:r>
    </w:p>
    <w:p w:rsidR="00594E08" w:rsidRDefault="00E2124A" w:rsidP="00594E08">
      <w:pPr>
        <w:pStyle w:val="Default"/>
        <w:rPr>
          <w:color w:val="auto"/>
        </w:rPr>
      </w:pPr>
      <w:r>
        <w:rPr>
          <w:color w:val="auto"/>
        </w:rPr>
        <w:t>Poslodavac utvrđuje mjere-s</w:t>
      </w:r>
      <w:r w:rsidR="00471D48">
        <w:rPr>
          <w:color w:val="auto"/>
        </w:rPr>
        <w:t xml:space="preserve">ankcije za radnika koji je </w:t>
      </w:r>
      <w:proofErr w:type="spellStart"/>
      <w:r w:rsidR="00471D48">
        <w:rPr>
          <w:color w:val="auto"/>
        </w:rPr>
        <w:t>prek</w:t>
      </w:r>
      <w:r>
        <w:rPr>
          <w:color w:val="auto"/>
        </w:rPr>
        <w:t>šio</w:t>
      </w:r>
      <w:proofErr w:type="spellEnd"/>
      <w:r>
        <w:rPr>
          <w:color w:val="auto"/>
        </w:rPr>
        <w:t xml:space="preserve"> zabranu rada pod utjecajem alkohola, droge i drugih sredstava ovisnosti ovisno o količini utvrđenog alkohola.</w:t>
      </w:r>
    </w:p>
    <w:p w:rsidR="00F05213" w:rsidRDefault="00F05213" w:rsidP="00594E08">
      <w:pPr>
        <w:pStyle w:val="Default"/>
        <w:pageBreakBefore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21.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Poslodavac temeljem rezultata provedenog postupka testiranja na alkohol i sredstva ovisnosti, dužan je podnijeti pisanu prijavu, kako bi se radniku, sukladno odredbama </w:t>
      </w:r>
      <w:r>
        <w:rPr>
          <w:i/>
          <w:iCs/>
          <w:color w:val="auto"/>
          <w:sz w:val="23"/>
          <w:szCs w:val="23"/>
        </w:rPr>
        <w:t xml:space="preserve">Zakona o radu </w:t>
      </w:r>
      <w:r>
        <w:rPr>
          <w:color w:val="auto"/>
          <w:sz w:val="23"/>
          <w:szCs w:val="23"/>
        </w:rPr>
        <w:t xml:space="preserve">i </w:t>
      </w:r>
      <w:r>
        <w:rPr>
          <w:i/>
          <w:iCs/>
          <w:color w:val="auto"/>
          <w:sz w:val="23"/>
          <w:szCs w:val="23"/>
        </w:rPr>
        <w:t>Zakona o zaštiti na radu</w:t>
      </w:r>
      <w:r>
        <w:rPr>
          <w:color w:val="auto"/>
          <w:sz w:val="23"/>
          <w:szCs w:val="23"/>
        </w:rPr>
        <w:t xml:space="preserve">, izrekle odgovarajuće mjere.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22.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Izrečene mjere se unose u dosje radnika.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94E08" w:rsidRDefault="00594E08" w:rsidP="004F6A48">
      <w:pPr>
        <w:pStyle w:val="Default"/>
        <w:jc w:val="center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>Članak 23.</w:t>
      </w:r>
    </w:p>
    <w:p w:rsidR="00594E08" w:rsidRDefault="00594E08" w:rsidP="00594E08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Ovaj Pravilnik objavljen je na oglasnoj plo</w:t>
      </w:r>
      <w:r w:rsidR="00A555DB">
        <w:rPr>
          <w:color w:val="auto"/>
          <w:sz w:val="23"/>
          <w:szCs w:val="23"/>
        </w:rPr>
        <w:t xml:space="preserve">či Škole </w:t>
      </w:r>
      <w:r>
        <w:rPr>
          <w:color w:val="auto"/>
          <w:sz w:val="23"/>
          <w:szCs w:val="23"/>
        </w:rPr>
        <w:t xml:space="preserve"> i stupa na snagu danom donošenja. </w:t>
      </w:r>
    </w:p>
    <w:p w:rsidR="00F05213" w:rsidRDefault="00F05213" w:rsidP="00594E08">
      <w:pPr>
        <w:pStyle w:val="Default"/>
        <w:rPr>
          <w:color w:val="auto"/>
          <w:sz w:val="23"/>
          <w:szCs w:val="23"/>
        </w:rPr>
      </w:pPr>
    </w:p>
    <w:p w:rsidR="005C4FD4" w:rsidRPr="00F05213" w:rsidRDefault="00594E08" w:rsidP="00F05213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U S</w:t>
      </w:r>
      <w:r w:rsidR="003D1367">
        <w:rPr>
          <w:color w:val="auto"/>
          <w:sz w:val="23"/>
          <w:szCs w:val="23"/>
        </w:rPr>
        <w:t>plitu, 14. 02.2018god.</w:t>
      </w:r>
    </w:p>
    <w:p w:rsidR="00594E08" w:rsidRDefault="00594E08" w:rsidP="00594E08">
      <w:pPr>
        <w:rPr>
          <w:sz w:val="23"/>
          <w:szCs w:val="23"/>
        </w:rPr>
      </w:pPr>
    </w:p>
    <w:p w:rsidR="00F05213" w:rsidRDefault="003D1367" w:rsidP="00942CD8">
      <w:pPr>
        <w:ind w:left="2124" w:firstLine="708"/>
        <w:jc w:val="center"/>
        <w:rPr>
          <w:sz w:val="23"/>
          <w:szCs w:val="23"/>
        </w:rPr>
      </w:pPr>
      <w:r>
        <w:rPr>
          <w:sz w:val="23"/>
          <w:szCs w:val="23"/>
        </w:rPr>
        <w:t>Predsjednica</w:t>
      </w:r>
      <w:r w:rsidR="00F05213">
        <w:rPr>
          <w:sz w:val="23"/>
          <w:szCs w:val="23"/>
        </w:rPr>
        <w:t xml:space="preserve"> Školskog odbora:</w:t>
      </w:r>
    </w:p>
    <w:p w:rsidR="00F05213" w:rsidRDefault="00C9094C" w:rsidP="00A555DB">
      <w:pPr>
        <w:tabs>
          <w:tab w:val="left" w:pos="3140"/>
        </w:tabs>
        <w:jc w:val="center"/>
        <w:rPr>
          <w:sz w:val="23"/>
          <w:szCs w:val="23"/>
        </w:rPr>
      </w:pPr>
      <w:r>
        <w:rPr>
          <w:sz w:val="23"/>
          <w:szCs w:val="23"/>
        </w:rPr>
        <w:tab/>
      </w:r>
      <w:r w:rsidR="00BC4CE8">
        <w:rPr>
          <w:sz w:val="23"/>
          <w:szCs w:val="23"/>
        </w:rPr>
        <w:t>Dobrila Gotovac Stipaničev</w:t>
      </w:r>
      <w:r w:rsidR="003D1367">
        <w:rPr>
          <w:sz w:val="23"/>
          <w:szCs w:val="23"/>
        </w:rPr>
        <w:t>,</w:t>
      </w:r>
      <w:proofErr w:type="spellStart"/>
      <w:r w:rsidR="003D1367">
        <w:rPr>
          <w:sz w:val="23"/>
          <w:szCs w:val="23"/>
        </w:rPr>
        <w:t>prof</w:t>
      </w:r>
      <w:proofErr w:type="spellEnd"/>
      <w:r w:rsidR="003D1367">
        <w:rPr>
          <w:sz w:val="23"/>
          <w:szCs w:val="23"/>
        </w:rPr>
        <w:t>.</w:t>
      </w:r>
    </w:p>
    <w:p w:rsidR="00BC4CE8" w:rsidRDefault="00BC4CE8" w:rsidP="00A555DB">
      <w:pPr>
        <w:tabs>
          <w:tab w:val="left" w:pos="3140"/>
        </w:tabs>
        <w:jc w:val="center"/>
        <w:rPr>
          <w:sz w:val="23"/>
          <w:szCs w:val="23"/>
        </w:rPr>
      </w:pPr>
    </w:p>
    <w:p w:rsidR="00BC4CE8" w:rsidRDefault="00C9094C" w:rsidP="00A555DB">
      <w:pPr>
        <w:tabs>
          <w:tab w:val="left" w:pos="3140"/>
        </w:tabs>
        <w:jc w:val="center"/>
        <w:rPr>
          <w:sz w:val="23"/>
          <w:szCs w:val="23"/>
        </w:rPr>
      </w:pPr>
      <w:r>
        <w:rPr>
          <w:sz w:val="23"/>
          <w:szCs w:val="23"/>
        </w:rPr>
        <w:tab/>
      </w:r>
      <w:r w:rsidR="00BC4CE8">
        <w:rPr>
          <w:sz w:val="23"/>
          <w:szCs w:val="23"/>
        </w:rPr>
        <w:t>Ravnatelj:</w:t>
      </w:r>
    </w:p>
    <w:p w:rsidR="00BC4CE8" w:rsidRDefault="00C9094C" w:rsidP="00A555DB">
      <w:pPr>
        <w:tabs>
          <w:tab w:val="left" w:pos="3140"/>
        </w:tabs>
        <w:jc w:val="center"/>
        <w:rPr>
          <w:sz w:val="23"/>
          <w:szCs w:val="23"/>
        </w:rPr>
      </w:pPr>
      <w:r>
        <w:rPr>
          <w:sz w:val="23"/>
          <w:szCs w:val="23"/>
        </w:rPr>
        <w:tab/>
      </w:r>
      <w:r w:rsidR="003D1367">
        <w:rPr>
          <w:sz w:val="23"/>
          <w:szCs w:val="23"/>
        </w:rPr>
        <w:t xml:space="preserve">Marijan Puljiz, </w:t>
      </w:r>
      <w:proofErr w:type="spellStart"/>
      <w:r w:rsidR="003D1367">
        <w:rPr>
          <w:sz w:val="23"/>
          <w:szCs w:val="23"/>
        </w:rPr>
        <w:t>prof</w:t>
      </w:r>
      <w:proofErr w:type="spellEnd"/>
      <w:r w:rsidR="003D1367">
        <w:rPr>
          <w:sz w:val="23"/>
          <w:szCs w:val="23"/>
        </w:rPr>
        <w:t>.</w:t>
      </w:r>
    </w:p>
    <w:p w:rsidR="00F05213" w:rsidRDefault="00F05213" w:rsidP="00F05213">
      <w:pPr>
        <w:tabs>
          <w:tab w:val="left" w:pos="3140"/>
        </w:tabs>
        <w:rPr>
          <w:sz w:val="23"/>
          <w:szCs w:val="23"/>
        </w:rPr>
      </w:pPr>
    </w:p>
    <w:p w:rsidR="00F05213" w:rsidRDefault="00F05213" w:rsidP="00F05213">
      <w:pPr>
        <w:tabs>
          <w:tab w:val="left" w:pos="3140"/>
        </w:tabs>
        <w:rPr>
          <w:sz w:val="23"/>
          <w:szCs w:val="23"/>
        </w:rPr>
      </w:pPr>
      <w:r>
        <w:rPr>
          <w:sz w:val="23"/>
          <w:szCs w:val="23"/>
        </w:rPr>
        <w:t>Klasa:</w:t>
      </w:r>
      <w:r w:rsidR="00095F35">
        <w:rPr>
          <w:sz w:val="23"/>
          <w:szCs w:val="23"/>
        </w:rPr>
        <w:t xml:space="preserve"> 012-03/18-01/01</w:t>
      </w:r>
    </w:p>
    <w:p w:rsidR="00F05213" w:rsidRDefault="00F05213" w:rsidP="00F05213">
      <w:pPr>
        <w:tabs>
          <w:tab w:val="left" w:pos="3140"/>
        </w:tabs>
        <w:rPr>
          <w:sz w:val="23"/>
          <w:szCs w:val="23"/>
        </w:rPr>
      </w:pPr>
      <w:proofErr w:type="spellStart"/>
      <w:r>
        <w:rPr>
          <w:sz w:val="23"/>
          <w:szCs w:val="23"/>
        </w:rPr>
        <w:t>Urbroj</w:t>
      </w:r>
      <w:proofErr w:type="spellEnd"/>
      <w:r>
        <w:rPr>
          <w:sz w:val="23"/>
          <w:szCs w:val="23"/>
        </w:rPr>
        <w:t xml:space="preserve">: </w:t>
      </w:r>
      <w:r w:rsidR="00095F35">
        <w:rPr>
          <w:sz w:val="23"/>
          <w:szCs w:val="23"/>
        </w:rPr>
        <w:t>2181-167-18-01-01</w:t>
      </w:r>
    </w:p>
    <w:p w:rsidR="00594E08" w:rsidRDefault="00594E08" w:rsidP="00594E08">
      <w:pPr>
        <w:rPr>
          <w:sz w:val="23"/>
          <w:szCs w:val="23"/>
        </w:rPr>
      </w:pPr>
      <w:r>
        <w:rPr>
          <w:sz w:val="23"/>
          <w:szCs w:val="23"/>
        </w:rPr>
        <w:t>Prilog 1. Zapisnik o utvrđivanju alkoholiziranosti</w:t>
      </w:r>
    </w:p>
    <w:p w:rsidR="00594E08" w:rsidRDefault="00594E08">
      <w:pPr>
        <w:rPr>
          <w:sz w:val="23"/>
          <w:szCs w:val="23"/>
        </w:rPr>
      </w:pPr>
      <w:r>
        <w:rPr>
          <w:sz w:val="23"/>
          <w:szCs w:val="23"/>
        </w:rPr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285"/>
      </w:tblGrid>
      <w:tr w:rsidR="00594E08">
        <w:trPr>
          <w:trHeight w:val="100"/>
        </w:trPr>
        <w:tc>
          <w:tcPr>
            <w:tcW w:w="3285" w:type="dxa"/>
          </w:tcPr>
          <w:p w:rsidR="00594E08" w:rsidRDefault="00594E08">
            <w:pPr>
              <w:pStyle w:val="Default"/>
              <w:rPr>
                <w:sz w:val="22"/>
                <w:szCs w:val="22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 xml:space="preserve">ZAPISNIK O UTVRĐIVANJU ALKOHOLIZIRANOSTI </w:t>
            </w:r>
            <w:r>
              <w:rPr>
                <w:sz w:val="22"/>
                <w:szCs w:val="22"/>
              </w:rPr>
              <w:t xml:space="preserve">Naručitelj: </w:t>
            </w:r>
          </w:p>
        </w:tc>
      </w:tr>
      <w:tr w:rsidR="00594E08">
        <w:trPr>
          <w:trHeight w:val="100"/>
        </w:trPr>
        <w:tc>
          <w:tcPr>
            <w:tcW w:w="3285" w:type="dxa"/>
          </w:tcPr>
          <w:p w:rsidR="00594E08" w:rsidRDefault="00594E0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Lokacija gdje je provedeno mjerenje: </w:t>
            </w:r>
          </w:p>
        </w:tc>
      </w:tr>
      <w:tr w:rsidR="00594E08">
        <w:trPr>
          <w:trHeight w:val="100"/>
        </w:trPr>
        <w:tc>
          <w:tcPr>
            <w:tcW w:w="3285" w:type="dxa"/>
          </w:tcPr>
          <w:p w:rsidR="00594E08" w:rsidRDefault="00594E08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Datum mjerenja: </w:t>
            </w:r>
          </w:p>
        </w:tc>
      </w:tr>
    </w:tbl>
    <w:p w:rsidR="000477A3" w:rsidRPr="000477A3" w:rsidRDefault="000477A3" w:rsidP="000477A3">
      <w:r w:rsidRPr="000477A3">
        <w:t>Na temelju članka 58. stavak 2. Zakona o zaštiti na radu (NN 71/14., 118/14., 154/14.) i članku 26. i 27. Zakona o ra</w:t>
      </w:r>
      <w:r w:rsidR="006A1C54">
        <w:t xml:space="preserve">du (NN 93/14.),  Školski odbor  I GIMNAZIJE SPLIT,  na prijedlog </w:t>
      </w:r>
      <w:proofErr w:type="spellStart"/>
      <w:r w:rsidR="006A1C54">
        <w:t>ravnateljia</w:t>
      </w:r>
      <w:proofErr w:type="spellEnd"/>
      <w:r w:rsidR="006A1C54">
        <w:t xml:space="preserve"> </w:t>
      </w:r>
      <w:r w:rsidRPr="000477A3">
        <w:t xml:space="preserve">Škole,  na svojoj sjednici održanoj </w:t>
      </w:r>
      <w:r w:rsidR="006A1C54">
        <w:rPr>
          <w:b/>
        </w:rPr>
        <w:t>dana  ------------------------</w:t>
      </w:r>
      <w:r w:rsidRPr="000477A3">
        <w:rPr>
          <w:b/>
        </w:rPr>
        <w:t>.</w:t>
      </w:r>
      <w:r w:rsidRPr="000477A3">
        <w:t xml:space="preserve">  donosi  slijedeći </w:t>
      </w:r>
    </w:p>
    <w:p w:rsidR="000477A3" w:rsidRPr="000477A3" w:rsidRDefault="000477A3" w:rsidP="000477A3"/>
    <w:p w:rsidR="000477A3" w:rsidRPr="000477A3" w:rsidRDefault="000477A3" w:rsidP="000477A3"/>
    <w:p w:rsidR="000477A3" w:rsidRPr="000477A3" w:rsidRDefault="000477A3" w:rsidP="000477A3"/>
    <w:p w:rsidR="000477A3" w:rsidRPr="000477A3" w:rsidRDefault="000477A3" w:rsidP="000477A3"/>
    <w:p w:rsidR="00594E08" w:rsidRDefault="006C2E3D" w:rsidP="00594E08">
      <w:r>
        <w:rPr>
          <w:noProof/>
          <w:lang w:eastAsia="hr-HR"/>
        </w:rPr>
        <w:lastRenderedPageBreak/>
        <w:drawing>
          <wp:inline distT="0" distB="0" distL="0" distR="0">
            <wp:extent cx="5760720" cy="8679622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7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4E08" w:rsidSect="000D7D9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7CE7" w:rsidRDefault="00537CE7" w:rsidP="00594E08">
      <w:pPr>
        <w:spacing w:after="0" w:line="240" w:lineRule="auto"/>
      </w:pPr>
      <w:r>
        <w:separator/>
      </w:r>
    </w:p>
  </w:endnote>
  <w:endnote w:type="continuationSeparator" w:id="0">
    <w:p w:rsidR="00537CE7" w:rsidRDefault="00537CE7" w:rsidP="00594E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08" w:rsidRDefault="00594E08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5400876"/>
      <w:docPartObj>
        <w:docPartGallery w:val="Page Numbers (Bottom of Page)"/>
        <w:docPartUnique/>
      </w:docPartObj>
    </w:sdtPr>
    <w:sdtContent>
      <w:p w:rsidR="00594E08" w:rsidRDefault="000F0114">
        <w:pPr>
          <w:pStyle w:val="Podnoje"/>
          <w:jc w:val="right"/>
        </w:pPr>
        <w:r>
          <w:fldChar w:fldCharType="begin"/>
        </w:r>
        <w:r w:rsidR="00594E08">
          <w:instrText>PAGE   \* MERGEFORMAT</w:instrText>
        </w:r>
        <w:r>
          <w:fldChar w:fldCharType="separate"/>
        </w:r>
        <w:r w:rsidR="006C2E3D">
          <w:rPr>
            <w:noProof/>
          </w:rPr>
          <w:t>7</w:t>
        </w:r>
        <w:r>
          <w:fldChar w:fldCharType="end"/>
        </w:r>
      </w:p>
    </w:sdtContent>
  </w:sdt>
  <w:p w:rsidR="00594E08" w:rsidRDefault="00594E08">
    <w:pPr>
      <w:pStyle w:val="Podnoj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08" w:rsidRDefault="00594E08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7CE7" w:rsidRDefault="00537CE7" w:rsidP="00594E08">
      <w:pPr>
        <w:spacing w:after="0" w:line="240" w:lineRule="auto"/>
      </w:pPr>
      <w:r>
        <w:separator/>
      </w:r>
    </w:p>
  </w:footnote>
  <w:footnote w:type="continuationSeparator" w:id="0">
    <w:p w:rsidR="00537CE7" w:rsidRDefault="00537CE7" w:rsidP="00594E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08" w:rsidRDefault="00594E08">
    <w:pPr>
      <w:pStyle w:val="Zaglavlj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08" w:rsidRDefault="00594E08">
    <w:pPr>
      <w:pStyle w:val="Zaglavlj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E08" w:rsidRDefault="00594E08">
    <w:pPr>
      <w:pStyle w:val="Zaglavlj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4E08"/>
    <w:rsid w:val="00000D2C"/>
    <w:rsid w:val="00043684"/>
    <w:rsid w:val="000477A3"/>
    <w:rsid w:val="00095F35"/>
    <w:rsid w:val="000D7D9D"/>
    <w:rsid w:val="000F0114"/>
    <w:rsid w:val="00213E15"/>
    <w:rsid w:val="002179BF"/>
    <w:rsid w:val="002922C2"/>
    <w:rsid w:val="002E000D"/>
    <w:rsid w:val="00311C9F"/>
    <w:rsid w:val="003D1367"/>
    <w:rsid w:val="00455B1C"/>
    <w:rsid w:val="00471D48"/>
    <w:rsid w:val="00484AE9"/>
    <w:rsid w:val="004F6A48"/>
    <w:rsid w:val="00537CE7"/>
    <w:rsid w:val="00540980"/>
    <w:rsid w:val="005646B8"/>
    <w:rsid w:val="00594E08"/>
    <w:rsid w:val="005C4FD4"/>
    <w:rsid w:val="00645014"/>
    <w:rsid w:val="0068598A"/>
    <w:rsid w:val="00693219"/>
    <w:rsid w:val="00696B3B"/>
    <w:rsid w:val="006A1C54"/>
    <w:rsid w:val="006C2E3D"/>
    <w:rsid w:val="00721654"/>
    <w:rsid w:val="00776610"/>
    <w:rsid w:val="00781E89"/>
    <w:rsid w:val="008478D1"/>
    <w:rsid w:val="008E5459"/>
    <w:rsid w:val="008E705D"/>
    <w:rsid w:val="00942CD8"/>
    <w:rsid w:val="00954E03"/>
    <w:rsid w:val="009773BD"/>
    <w:rsid w:val="009D0FA7"/>
    <w:rsid w:val="009D36A8"/>
    <w:rsid w:val="009D67D0"/>
    <w:rsid w:val="00A02791"/>
    <w:rsid w:val="00A555DB"/>
    <w:rsid w:val="00AA5C1A"/>
    <w:rsid w:val="00AB1516"/>
    <w:rsid w:val="00AC312D"/>
    <w:rsid w:val="00B0301C"/>
    <w:rsid w:val="00B12A34"/>
    <w:rsid w:val="00B32118"/>
    <w:rsid w:val="00B637B5"/>
    <w:rsid w:val="00BC4CE8"/>
    <w:rsid w:val="00BD149B"/>
    <w:rsid w:val="00C160A6"/>
    <w:rsid w:val="00C55438"/>
    <w:rsid w:val="00C9094C"/>
    <w:rsid w:val="00CD1A3F"/>
    <w:rsid w:val="00D3219F"/>
    <w:rsid w:val="00D71EC2"/>
    <w:rsid w:val="00DB5437"/>
    <w:rsid w:val="00E156DE"/>
    <w:rsid w:val="00E2124A"/>
    <w:rsid w:val="00E256D4"/>
    <w:rsid w:val="00E3108F"/>
    <w:rsid w:val="00E61134"/>
    <w:rsid w:val="00E63B8E"/>
    <w:rsid w:val="00EE7EB9"/>
    <w:rsid w:val="00F05213"/>
    <w:rsid w:val="00F92FE6"/>
    <w:rsid w:val="00FF6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D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594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594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4E08"/>
  </w:style>
  <w:style w:type="paragraph" w:styleId="Podnoje">
    <w:name w:val="footer"/>
    <w:basedOn w:val="Normal"/>
    <w:link w:val="PodnojeChar"/>
    <w:uiPriority w:val="99"/>
    <w:unhideWhenUsed/>
    <w:rsid w:val="00594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4E08"/>
  </w:style>
  <w:style w:type="paragraph" w:styleId="Tekstbalonia">
    <w:name w:val="Balloon Text"/>
    <w:basedOn w:val="Normal"/>
    <w:link w:val="TekstbaloniaChar"/>
    <w:uiPriority w:val="99"/>
    <w:semiHidden/>
    <w:unhideWhenUsed/>
    <w:rsid w:val="006C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C2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94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94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4E08"/>
  </w:style>
  <w:style w:type="paragraph" w:styleId="Footer">
    <w:name w:val="footer"/>
    <w:basedOn w:val="Normal"/>
    <w:link w:val="FooterChar"/>
    <w:uiPriority w:val="99"/>
    <w:unhideWhenUsed/>
    <w:rsid w:val="00594E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4E0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6FE9FFA-70BA-4AA0-B84C-549DD07E7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1619</Words>
  <Characters>9233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Tajnica</cp:lastModifiedBy>
  <cp:revision>2</cp:revision>
  <cp:lastPrinted>2018-02-22T10:24:00Z</cp:lastPrinted>
  <dcterms:created xsi:type="dcterms:W3CDTF">2018-06-18T08:59:00Z</dcterms:created>
  <dcterms:modified xsi:type="dcterms:W3CDTF">2018-06-18T08:59:00Z</dcterms:modified>
</cp:coreProperties>
</file>